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51"/>
        <w:gridCol w:w="1985"/>
        <w:gridCol w:w="1701"/>
        <w:gridCol w:w="2164"/>
        <w:gridCol w:w="2164"/>
      </w:tblGrid>
      <w:tr w:rsidR="00EA6AB3" w:rsidRPr="00740B47" w:rsidTr="0019393A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Учредитель: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proofErr w:type="spellStart"/>
            <w:r w:rsidR="00C15D1E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Судьбодаровский</w:t>
            </w:r>
            <w:proofErr w:type="spellEnd"/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Тираж:</w:t>
            </w:r>
          </w:p>
          <w:p w:rsidR="0019393A" w:rsidRP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Cs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5 экземпляров</w:t>
            </w:r>
          </w:p>
          <w:p w:rsidR="0019393A" w:rsidRDefault="0019393A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Издатель:</w:t>
            </w:r>
          </w:p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 xml:space="preserve">администрация МО </w:t>
            </w:r>
            <w:r w:rsidR="00CE74B1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Судьбодаровски2й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3" w:rsidRPr="0019393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Ответственный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19393A"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за выпуск</w:t>
            </w:r>
          </w:p>
          <w:p w:rsidR="00EA6AB3" w:rsidRPr="0019393A" w:rsidRDefault="00C15D1E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Cs/>
                <w:color w:val="000000"/>
                <w:sz w:val="16"/>
                <w:szCs w:val="16"/>
              </w:rPr>
              <w:t>Ю. В. Осипов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1A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  <w:t>Адрес:</w:t>
            </w:r>
          </w:p>
          <w:p w:rsidR="00C87E1A" w:rsidRDefault="003D4A50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4612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EA6AB3"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A6AB3" w:rsidRPr="00740B47" w:rsidRDefault="00C15D1E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Georgia" w:hAnsi="Georgia" w:cs="Georgia"/>
                <w:color w:val="000000"/>
                <w:sz w:val="16"/>
                <w:szCs w:val="16"/>
              </w:rPr>
              <w:t>Судьбодаровка</w:t>
            </w:r>
            <w:proofErr w:type="spellEnd"/>
            <w:r w:rsidR="00EA6AB3"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</w:p>
          <w:p w:rsidR="00EA6AB3" w:rsidRPr="00740B47" w:rsidRDefault="00EA6AB3" w:rsidP="0019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ул</w:t>
            </w:r>
            <w:proofErr w:type="gramStart"/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.</w:t>
            </w:r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>Н</w:t>
            </w:r>
            <w:proofErr w:type="gramEnd"/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>овая</w:t>
            </w: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,</w:t>
            </w:r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>3</w:t>
            </w:r>
            <w:r w:rsidRPr="00740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A6AB3" w:rsidRPr="00740B47" w:rsidRDefault="00EA6AB3" w:rsidP="00C15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740B47">
              <w:rPr>
                <w:rFonts w:ascii="Georgia" w:hAnsi="Georgia" w:cs="Georgia"/>
                <w:color w:val="000000"/>
                <w:sz w:val="16"/>
                <w:szCs w:val="16"/>
              </w:rPr>
              <w:t>Тел.:</w:t>
            </w:r>
            <w:r w:rsidR="00C15D1E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15D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3D4A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4" w:type="dxa"/>
            <w:tcBorders>
              <w:left w:val="single" w:sz="4" w:space="0" w:color="auto"/>
            </w:tcBorders>
          </w:tcPr>
          <w:p w:rsidR="00EA6AB3" w:rsidRPr="00740B47" w:rsidRDefault="00EA6AB3" w:rsidP="00EA10C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Распространяется бесплатно </w:t>
            </w:r>
          </w:p>
          <w:p w:rsidR="00EA6AB3" w:rsidRPr="00740B47" w:rsidRDefault="00EA6AB3" w:rsidP="008A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</w:rPr>
            </w:pPr>
            <w:r w:rsidRPr="00740B47">
              <w:rPr>
                <w:rFonts w:ascii="Georgia" w:hAnsi="Georgia" w:cs="Georgia"/>
                <w:color w:val="000000"/>
              </w:rPr>
              <w:t xml:space="preserve">Тираж </w:t>
            </w:r>
            <w:r w:rsidR="008A6F8F">
              <w:rPr>
                <w:rFonts w:ascii="Georgia" w:hAnsi="Georgia" w:cs="Georgia"/>
                <w:color w:val="000000"/>
              </w:rPr>
              <w:t>5</w:t>
            </w:r>
            <w:r w:rsidRPr="00740B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B47">
              <w:rPr>
                <w:rFonts w:ascii="Georgia" w:hAnsi="Georgia" w:cs="Georgia"/>
                <w:color w:val="000000"/>
              </w:rPr>
              <w:t xml:space="preserve">экз. </w:t>
            </w:r>
          </w:p>
        </w:tc>
      </w:tr>
    </w:tbl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EA6AB3" w:rsidRDefault="00EA6AB3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2D082F" w:rsidRPr="00EA6AB3" w:rsidRDefault="00740B47" w:rsidP="00C15D1E">
      <w:pPr>
        <w:spacing w:after="0" w:line="240" w:lineRule="auto"/>
        <w:ind w:left="708" w:right="-12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МУНИЦИПАЛЬНЫЙ ВЕСТНИК </w:t>
      </w:r>
      <w:r w:rsidR="00C15D1E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СУДЬБОДАРОВСКОГО</w:t>
      </w:r>
      <w:r w:rsidR="003D4A50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Pr="00EA6AB3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СЕЛЬСОВЕТА</w:t>
      </w:r>
    </w:p>
    <w:p w:rsidR="00786748" w:rsidRDefault="00786748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Default="008A0B5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8A0B50" w:rsidRPr="00EA6AB3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ПЕРИОДИЧЕСКОЕ ПЕЧАТНОЕ </w:t>
      </w:r>
      <w:r w:rsidR="008768E5"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ИЗДАНИЕ – </w:t>
      </w:r>
    </w:p>
    <w:p w:rsidR="008768E5" w:rsidRPr="00EA6AB3" w:rsidRDefault="008768E5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ИНФОРМАЦИОННЫЙ БЮЛЛЕТЕНЬ </w:t>
      </w:r>
    </w:p>
    <w:p w:rsidR="00740B47" w:rsidRPr="00EA6AB3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СОВЕТА ДЕПУТАТОВ И АДМИНИСТРАЦИИ </w:t>
      </w:r>
    </w:p>
    <w:p w:rsidR="00740B47" w:rsidRPr="00EA6AB3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  <w:r w:rsidR="00740B47"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40B47" w:rsidRPr="00EA6AB3" w:rsidRDefault="00C15D1E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СУДЬБОДАРОВСКИЙ</w:t>
      </w:r>
      <w:r w:rsidR="003D4A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843CF"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</w:t>
      </w:r>
    </w:p>
    <w:p w:rsidR="008A0B50" w:rsidRPr="00EA6AB3" w:rsidRDefault="000843CF" w:rsidP="0074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 xml:space="preserve">НОВОСЕРГИЕВСКОГО РАЙОНА </w:t>
      </w:r>
    </w:p>
    <w:p w:rsidR="000843CF" w:rsidRPr="00EA6AB3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6AB3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A6AB3" w:rsidRDefault="00EA6AB3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A47645">
        <w:rPr>
          <w:rFonts w:ascii="Times New Roman" w:eastAsia="Times New Roman" w:hAnsi="Times New Roman" w:cs="Times New Roman"/>
          <w:b/>
          <w:i/>
        </w:rPr>
        <w:lastRenderedPageBreak/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</w:rPr>
        <w:t xml:space="preserve">бесплатно                              </w:t>
      </w:r>
      <w:r w:rsidR="003D4A50">
        <w:rPr>
          <w:rFonts w:ascii="Times New Roman" w:eastAsia="Times New Roman" w:hAnsi="Times New Roman" w:cs="Times New Roman"/>
          <w:b/>
          <w:i/>
        </w:rPr>
        <w:t xml:space="preserve">          </w:t>
      </w:r>
      <w:r w:rsidR="0087448C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14415">
        <w:rPr>
          <w:rFonts w:ascii="Times New Roman" w:eastAsia="Times New Roman" w:hAnsi="Times New Roman" w:cs="Times New Roman"/>
          <w:b/>
          <w:i/>
        </w:rPr>
        <w:t>ноябрь</w:t>
      </w:r>
      <w:r w:rsidR="003D4A50" w:rsidRPr="00CE74B1">
        <w:rPr>
          <w:rFonts w:ascii="Times New Roman" w:eastAsia="Times New Roman" w:hAnsi="Times New Roman" w:cs="Times New Roman"/>
          <w:b/>
          <w:i/>
        </w:rPr>
        <w:t xml:space="preserve"> </w:t>
      </w:r>
      <w:r w:rsidR="003B0961" w:rsidRPr="00CE74B1">
        <w:rPr>
          <w:rFonts w:ascii="Times New Roman" w:eastAsia="Times New Roman" w:hAnsi="Times New Roman" w:cs="Times New Roman"/>
          <w:b/>
        </w:rPr>
        <w:t>20</w:t>
      </w:r>
      <w:r w:rsidR="000D117D" w:rsidRPr="00CE74B1">
        <w:rPr>
          <w:rFonts w:ascii="Times New Roman" w:eastAsia="Times New Roman" w:hAnsi="Times New Roman" w:cs="Times New Roman"/>
          <w:b/>
        </w:rPr>
        <w:t>23</w:t>
      </w:r>
      <w:r w:rsidRPr="00CE74B1">
        <w:rPr>
          <w:rFonts w:ascii="Times New Roman" w:eastAsia="Times New Roman" w:hAnsi="Times New Roman" w:cs="Times New Roman"/>
          <w:b/>
        </w:rPr>
        <w:t xml:space="preserve">года № </w:t>
      </w:r>
      <w:r w:rsidR="00183C8A" w:rsidRPr="00CE74B1">
        <w:rPr>
          <w:rFonts w:ascii="Times New Roman" w:eastAsia="Times New Roman" w:hAnsi="Times New Roman" w:cs="Times New Roman"/>
          <w:b/>
        </w:rPr>
        <w:t>0</w:t>
      </w:r>
      <w:r w:rsidR="00F14415">
        <w:rPr>
          <w:rFonts w:ascii="Times New Roman" w:eastAsia="Times New Roman" w:hAnsi="Times New Roman" w:cs="Times New Roman"/>
          <w:b/>
        </w:rPr>
        <w:t>3</w:t>
      </w:r>
    </w:p>
    <w:p w:rsidR="003639A2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7645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Default="00436335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36335" w:rsidRPr="00436335" w:rsidRDefault="00436335" w:rsidP="0043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РАЗДЕЛ</w:t>
      </w:r>
    </w:p>
    <w:p w:rsidR="00436335" w:rsidRDefault="00436335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6335">
        <w:rPr>
          <w:rFonts w:ascii="Times New Roman" w:eastAsia="Times New Roman" w:hAnsi="Times New Roman" w:cs="Times New Roman"/>
          <w:color w:val="000000"/>
          <w:sz w:val="27"/>
          <w:szCs w:val="27"/>
        </w:rPr>
        <w:t>***</w:t>
      </w:r>
    </w:p>
    <w:p w:rsidR="000967AB" w:rsidRPr="000967AB" w:rsidRDefault="000967AB" w:rsidP="000967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967AB" w:rsidRPr="000967AB" w:rsidRDefault="000967AB" w:rsidP="000967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67AB" w:rsidRPr="000967AB" w:rsidRDefault="000967AB" w:rsidP="000967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СУДЬБОДАРОВСКИЙ СЕЛЬСОВЕТ</w:t>
      </w:r>
    </w:p>
    <w:p w:rsidR="000967AB" w:rsidRPr="000967AB" w:rsidRDefault="000967AB" w:rsidP="000967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0967AB" w:rsidRPr="000967AB" w:rsidRDefault="000967AB" w:rsidP="000967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967AB" w:rsidRPr="000967AB" w:rsidRDefault="000967AB" w:rsidP="000967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967AB" w:rsidRPr="000967AB" w:rsidRDefault="000967AB" w:rsidP="000967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967AB" w:rsidRPr="000967AB" w:rsidRDefault="000967AB" w:rsidP="000967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РЕШЕНИЕ</w:t>
      </w:r>
    </w:p>
    <w:p w:rsidR="000967AB" w:rsidRPr="000967AB" w:rsidRDefault="000967AB" w:rsidP="000967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967AB" w:rsidRPr="000967AB" w:rsidRDefault="000967AB" w:rsidP="000967A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30.11.2023</w:t>
      </w:r>
      <w:r w:rsidRPr="000967AB">
        <w:rPr>
          <w:rFonts w:ascii="Times New Roman" w:hAnsi="Times New Roman" w:cs="Times New Roman"/>
          <w:sz w:val="24"/>
          <w:szCs w:val="24"/>
        </w:rPr>
        <w:tab/>
      </w:r>
      <w:r w:rsidRPr="000967AB">
        <w:rPr>
          <w:rFonts w:ascii="Times New Roman" w:hAnsi="Times New Roman" w:cs="Times New Roman"/>
          <w:sz w:val="24"/>
          <w:szCs w:val="24"/>
        </w:rPr>
        <w:tab/>
      </w:r>
      <w:r w:rsidRPr="000967AB">
        <w:rPr>
          <w:rFonts w:ascii="Times New Roman" w:hAnsi="Times New Roman" w:cs="Times New Roman"/>
          <w:sz w:val="24"/>
          <w:szCs w:val="24"/>
        </w:rPr>
        <w:tab/>
      </w:r>
      <w:r w:rsidRPr="000967AB">
        <w:rPr>
          <w:rFonts w:ascii="Times New Roman" w:hAnsi="Times New Roman" w:cs="Times New Roman"/>
          <w:sz w:val="24"/>
          <w:szCs w:val="24"/>
        </w:rPr>
        <w:tab/>
      </w:r>
      <w:r w:rsidRPr="000967AB">
        <w:rPr>
          <w:rFonts w:ascii="Times New Roman" w:hAnsi="Times New Roman" w:cs="Times New Roman"/>
          <w:sz w:val="24"/>
          <w:szCs w:val="24"/>
        </w:rPr>
        <w:tab/>
      </w:r>
      <w:r w:rsidRPr="000967AB">
        <w:rPr>
          <w:rFonts w:ascii="Times New Roman" w:hAnsi="Times New Roman" w:cs="Times New Roman"/>
          <w:sz w:val="24"/>
          <w:szCs w:val="24"/>
        </w:rPr>
        <w:tab/>
      </w:r>
      <w:r w:rsidRPr="000967AB">
        <w:rPr>
          <w:rFonts w:ascii="Times New Roman" w:hAnsi="Times New Roman" w:cs="Times New Roman"/>
          <w:sz w:val="24"/>
          <w:szCs w:val="24"/>
        </w:rPr>
        <w:tab/>
      </w:r>
      <w:r w:rsidRPr="00096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967AB">
        <w:rPr>
          <w:rFonts w:ascii="Times New Roman" w:hAnsi="Times New Roman" w:cs="Times New Roman"/>
          <w:sz w:val="24"/>
          <w:szCs w:val="24"/>
        </w:rPr>
        <w:t>№ 37/1 р.С.</w:t>
      </w:r>
    </w:p>
    <w:p w:rsidR="000967AB" w:rsidRPr="000967AB" w:rsidRDefault="000967AB" w:rsidP="000967AB">
      <w:pPr>
        <w:pStyle w:val="aff1"/>
        <w:rPr>
          <w:sz w:val="24"/>
          <w:szCs w:val="24"/>
        </w:rPr>
      </w:pPr>
    </w:p>
    <w:p w:rsidR="000967AB" w:rsidRPr="000967AB" w:rsidRDefault="000967AB" w:rsidP="000967AB">
      <w:pPr>
        <w:pStyle w:val="aff1"/>
        <w:rPr>
          <w:sz w:val="24"/>
          <w:szCs w:val="24"/>
        </w:rPr>
      </w:pPr>
    </w:p>
    <w:p w:rsidR="000967AB" w:rsidRPr="000967AB" w:rsidRDefault="000967AB" w:rsidP="000967AB">
      <w:pPr>
        <w:pStyle w:val="aff1"/>
        <w:rPr>
          <w:sz w:val="24"/>
          <w:szCs w:val="24"/>
        </w:rPr>
      </w:pPr>
      <w:r w:rsidRPr="000967AB">
        <w:rPr>
          <w:sz w:val="24"/>
          <w:szCs w:val="24"/>
        </w:rPr>
        <w:t>О внесении изменений в решение Совета депутатов от 21.11.2019г № 50/1 р.С. « Об утверждении Положения «</w:t>
      </w:r>
      <w:r w:rsidRPr="000967AB">
        <w:rPr>
          <w:bCs/>
          <w:sz w:val="24"/>
          <w:szCs w:val="24"/>
        </w:rPr>
        <w:t>О земельном налоге</w:t>
      </w:r>
      <w:r w:rsidRPr="000967AB">
        <w:rPr>
          <w:sz w:val="24"/>
          <w:szCs w:val="24"/>
        </w:rPr>
        <w:t xml:space="preserve"> по муниципальному образованию </w:t>
      </w:r>
      <w:proofErr w:type="spellStart"/>
      <w:r w:rsidRPr="000967AB">
        <w:rPr>
          <w:sz w:val="24"/>
          <w:szCs w:val="24"/>
        </w:rPr>
        <w:t>Судьбодаровский</w:t>
      </w:r>
      <w:proofErr w:type="spellEnd"/>
      <w:r w:rsidRPr="000967AB">
        <w:rPr>
          <w:sz w:val="24"/>
          <w:szCs w:val="24"/>
        </w:rPr>
        <w:t xml:space="preserve"> сельсовет </w:t>
      </w:r>
      <w:proofErr w:type="spellStart"/>
      <w:r w:rsidRPr="000967AB">
        <w:rPr>
          <w:sz w:val="24"/>
          <w:szCs w:val="24"/>
        </w:rPr>
        <w:t>Новосергиевского</w:t>
      </w:r>
      <w:proofErr w:type="spellEnd"/>
      <w:r w:rsidRPr="000967AB">
        <w:rPr>
          <w:sz w:val="24"/>
          <w:szCs w:val="24"/>
        </w:rPr>
        <w:t xml:space="preserve"> района Оренбургской области»</w:t>
      </w:r>
    </w:p>
    <w:p w:rsidR="000967AB" w:rsidRPr="000967AB" w:rsidRDefault="000967AB" w:rsidP="00096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7AB" w:rsidRPr="000967AB" w:rsidRDefault="000967AB" w:rsidP="00096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7AB" w:rsidRPr="000967AB" w:rsidRDefault="000967AB" w:rsidP="0009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AB"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8" w:history="1">
        <w:r w:rsidRPr="000967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67AB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Pr="000967AB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0967A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967AB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0967A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Совет депутатов муниципального образования </w:t>
      </w:r>
      <w:proofErr w:type="spellStart"/>
      <w:r w:rsidRPr="000967AB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0967A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967AB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0967A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РЕШИЛ:</w:t>
      </w:r>
      <w:proofErr w:type="gramEnd"/>
    </w:p>
    <w:p w:rsidR="000967AB" w:rsidRPr="000967AB" w:rsidRDefault="000967AB" w:rsidP="0009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w:anchor="P54" w:history="1">
        <w:r w:rsidRPr="000967AB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967AB">
        <w:rPr>
          <w:rFonts w:ascii="Times New Roman" w:hAnsi="Times New Roman" w:cs="Times New Roman"/>
          <w:sz w:val="24"/>
          <w:szCs w:val="24"/>
        </w:rPr>
        <w:t xml:space="preserve"> "О земельном налоге по муниципальному образованию </w:t>
      </w:r>
      <w:proofErr w:type="spellStart"/>
      <w:r w:rsidRPr="000967AB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0967A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0967AB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0967A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области»:</w:t>
      </w:r>
    </w:p>
    <w:p w:rsidR="000967AB" w:rsidRPr="000967AB" w:rsidRDefault="000967AB" w:rsidP="0009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1.1. Абзац 3 подпункта 1 пункта 2 Положения изложить в новой редакции:</w:t>
      </w:r>
    </w:p>
    <w:p w:rsidR="000967AB" w:rsidRPr="000967AB" w:rsidRDefault="000967AB" w:rsidP="00096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A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r w:rsidRPr="00096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67AB" w:rsidRPr="000967AB" w:rsidRDefault="000967AB" w:rsidP="0009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>2.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0967AB" w:rsidRPr="000967AB" w:rsidRDefault="000967AB" w:rsidP="0009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67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67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967AB" w:rsidRPr="000967AB" w:rsidRDefault="000967AB" w:rsidP="00096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7AB" w:rsidRP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7AB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депутатов</w:t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 xml:space="preserve">М. А. </w:t>
      </w:r>
      <w:proofErr w:type="spellStart"/>
      <w:r w:rsidRPr="000967AB">
        <w:rPr>
          <w:rFonts w:ascii="Times New Roman" w:hAnsi="Times New Roman" w:cs="Times New Roman"/>
          <w:color w:val="000000"/>
          <w:sz w:val="24"/>
          <w:szCs w:val="24"/>
        </w:rPr>
        <w:t>Журиленко</w:t>
      </w:r>
      <w:proofErr w:type="spellEnd"/>
      <w:r w:rsidRPr="0009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7AB" w:rsidRPr="000967AB" w:rsidRDefault="000967AB" w:rsidP="000967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P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7AB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67AB">
        <w:rPr>
          <w:rFonts w:ascii="Times New Roman" w:hAnsi="Times New Roman" w:cs="Times New Roman"/>
          <w:color w:val="000000"/>
          <w:sz w:val="24"/>
          <w:szCs w:val="24"/>
        </w:rPr>
        <w:t>Судьбодаровский</w:t>
      </w:r>
      <w:proofErr w:type="spellEnd"/>
      <w:r w:rsidRPr="000967A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967AB">
        <w:rPr>
          <w:rFonts w:ascii="Times New Roman" w:hAnsi="Times New Roman" w:cs="Times New Roman"/>
          <w:color w:val="000000"/>
          <w:sz w:val="24"/>
          <w:szCs w:val="24"/>
        </w:rPr>
        <w:t>Ю. В. Осипов</w:t>
      </w: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Pr="007D0AD5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AD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967AB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AD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967AB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</w:p>
    <w:p w:rsidR="000967AB" w:rsidRPr="007D0AD5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СУДЬБОДАРОВСКИЙ</w:t>
      </w:r>
      <w:r w:rsidRPr="007D0A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0967AB" w:rsidRPr="007D0AD5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AD5">
        <w:rPr>
          <w:rFonts w:ascii="Times New Roman" w:eastAsia="Times New Roman" w:hAnsi="Times New Roman" w:cs="Times New Roman"/>
          <w:b/>
          <w:sz w:val="28"/>
          <w:szCs w:val="28"/>
        </w:rPr>
        <w:t>НОВОСЕРГИЕВСКОГО РАЙОНА</w:t>
      </w:r>
    </w:p>
    <w:p w:rsidR="000967AB" w:rsidRPr="007D0AD5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AD5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0967AB" w:rsidRPr="007D0AD5" w:rsidRDefault="000967AB" w:rsidP="000967AB">
      <w:pPr>
        <w:shd w:val="clear" w:color="auto" w:fill="FFFFFF"/>
        <w:ind w:left="19" w:right="38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AD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967AB" w:rsidRPr="007D0AD5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AB" w:rsidRDefault="000967AB" w:rsidP="00096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30.11.2023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 w:rsidR="009809B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ab/>
        <w:t>№75-п</w:t>
      </w:r>
    </w:p>
    <w:p w:rsidR="000967AB" w:rsidRPr="00AB106C" w:rsidRDefault="000967AB" w:rsidP="000967AB">
      <w:pPr>
        <w:shd w:val="clear" w:color="auto" w:fill="FFFFFF"/>
        <w:ind w:left="19" w:right="38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0967AB" w:rsidRDefault="000967AB" w:rsidP="000967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02447">
        <w:rPr>
          <w:rFonts w:ascii="Times New Roman" w:hAnsi="Times New Roman" w:cs="Times New Roman"/>
          <w:b/>
          <w:sz w:val="28"/>
          <w:szCs w:val="28"/>
        </w:rPr>
        <w:t>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447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 администрации</w:t>
      </w:r>
    </w:p>
    <w:p w:rsidR="000967AB" w:rsidRDefault="000967AB" w:rsidP="000967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AD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Судьбодаровский</w:t>
      </w:r>
      <w:proofErr w:type="spellEnd"/>
      <w:r w:rsidRPr="007D0AD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7D0AD5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proofErr w:type="spellEnd"/>
      <w:r w:rsidRPr="007D0AD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0967AB" w:rsidRPr="00AB106C" w:rsidRDefault="000967AB" w:rsidP="000967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AB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7B5F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57B5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луг», Федеральным законом от 06.10.2003 </w:t>
      </w:r>
      <w:r w:rsidRPr="00F57B5F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B106C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B106C">
        <w:rPr>
          <w:rFonts w:ascii="Times New Roman" w:eastAsia="Times New Roman" w:hAnsi="Times New Roman" w:cs="Times New Roman"/>
          <w:sz w:val="28"/>
          <w:szCs w:val="28"/>
        </w:rPr>
        <w:t xml:space="preserve"> Минтранса России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специальное разрешение на движение по автомобильным дорогам тяжеловесного</w:t>
      </w:r>
      <w:proofErr w:type="gramEnd"/>
      <w:r w:rsidRPr="00AB106C">
        <w:rPr>
          <w:rFonts w:ascii="Times New Roman" w:eastAsia="Times New Roman" w:hAnsi="Times New Roman" w:cs="Times New Roman"/>
          <w:sz w:val="28"/>
          <w:szCs w:val="28"/>
        </w:rPr>
        <w:t xml:space="preserve">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Судьбодаровский</w:t>
      </w:r>
      <w:proofErr w:type="spell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0AD5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0967AB" w:rsidRPr="00CC425E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AB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25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967AB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AB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B5F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Pr="00CC42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Судьбодаровский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D0AD5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7AB" w:rsidRDefault="000967AB" w:rsidP="000967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 05.06.2019 №25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Start"/>
      <w:r w:rsidRPr="007D0AD5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Pr="007D0AD5">
        <w:rPr>
          <w:rFonts w:ascii="Times New Roman" w:eastAsia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7AB" w:rsidRPr="009E30B3" w:rsidRDefault="000967AB" w:rsidP="000967A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20г. 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0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3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в постановление от 05.06.2019г № 25-п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30B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proofErr w:type="gramStart"/>
      <w:r w:rsidRPr="009E30B3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proofErr w:type="gramEnd"/>
      <w:r w:rsidRPr="009E30B3">
        <w:rPr>
          <w:rFonts w:ascii="Times New Roman" w:eastAsia="Times New Roman" w:hAnsi="Times New Roman" w:cs="Times New Roman"/>
          <w:color w:val="000000"/>
          <w:sz w:val="28"/>
          <w:szCs w:val="28"/>
        </w:rPr>
        <w:t>ыдача специального разрешения на движение по автомобильным дорогам местного значения транспортного средства,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0B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осуществляющего перевозку тяжеловесных и (или) крупногабаритных грузов»»</w:t>
      </w:r>
    </w:p>
    <w:p w:rsidR="000967AB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AB" w:rsidRPr="007D0AD5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25E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7D0A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67AB" w:rsidRPr="007D0AD5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Судьбодаровский</w:t>
      </w:r>
      <w:proofErr w:type="spell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D0AD5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района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ренбургской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судьбодаровский</w:t>
      </w:r>
      <w:proofErr w:type="gramStart"/>
      <w:r w:rsidRPr="007D0AD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D0AD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в сети “Интернет”.</w:t>
      </w:r>
    </w:p>
    <w:p w:rsidR="000967AB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AB" w:rsidRPr="007D0AD5" w:rsidRDefault="000967AB" w:rsidP="000967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AB" w:rsidRPr="007D0AD5" w:rsidRDefault="000967AB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AB" w:rsidRPr="007D0AD5" w:rsidRDefault="000967AB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967AB" w:rsidRDefault="000967AB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Судьбодаровского</w:t>
      </w:r>
      <w:proofErr w:type="spellEnd"/>
      <w:r w:rsidRPr="007D0AD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3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Ю.В. Осипов</w:t>
      </w: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Pr="00485C4C" w:rsidRDefault="00553B7A" w:rsidP="00553B7A">
      <w:pPr>
        <w:jc w:val="center"/>
        <w:rPr>
          <w:b/>
          <w:color w:val="0000FF"/>
          <w:sz w:val="28"/>
          <w:szCs w:val="28"/>
        </w:rPr>
      </w:pPr>
      <w:r w:rsidRPr="00485C4C">
        <w:rPr>
          <w:b/>
          <w:color w:val="0000FF"/>
          <w:sz w:val="28"/>
          <w:szCs w:val="28"/>
        </w:rPr>
        <w:lastRenderedPageBreak/>
        <w:t>ПРОФИЛАКТИКА ПОЖАРОВ</w:t>
      </w:r>
    </w:p>
    <w:p w:rsidR="00553B7A" w:rsidRPr="00553B7A" w:rsidRDefault="00553B7A" w:rsidP="00553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553B7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3B7A">
        <w:rPr>
          <w:rFonts w:ascii="Times New Roman" w:hAnsi="Times New Roman" w:cs="Times New Roman"/>
          <w:spacing w:val="-2"/>
          <w:sz w:val="24"/>
          <w:szCs w:val="24"/>
        </w:rPr>
        <w:t>Ежегодно пожары в Оренбургской области уносят десятки человеческих жизней, уничтожают имущество на миллионы рублей.</w:t>
      </w:r>
    </w:p>
    <w:p w:rsidR="00553B7A" w:rsidRPr="00553B7A" w:rsidRDefault="00553B7A" w:rsidP="00553B7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53B7A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553B7A">
        <w:rPr>
          <w:rFonts w:ascii="Times New Roman" w:hAnsi="Times New Roman" w:cs="Times New Roman"/>
          <w:color w:val="000000"/>
          <w:sz w:val="24"/>
          <w:szCs w:val="24"/>
        </w:rPr>
        <w:t>óльшая</w:t>
      </w:r>
      <w:proofErr w:type="spellEnd"/>
      <w:r w:rsidRPr="00553B7A">
        <w:rPr>
          <w:rFonts w:ascii="Times New Roman" w:hAnsi="Times New Roman" w:cs="Times New Roman"/>
          <w:color w:val="000000"/>
          <w:sz w:val="24"/>
          <w:szCs w:val="24"/>
        </w:rPr>
        <w:t xml:space="preserve"> часть пожаров и погибших в них приходится на жилой сектор. Так, в </w:t>
      </w:r>
      <w:r w:rsidRPr="00553B7A">
        <w:rPr>
          <w:rFonts w:ascii="Times New Roman" w:hAnsi="Times New Roman" w:cs="Times New Roman"/>
          <w:sz w:val="24"/>
          <w:szCs w:val="24"/>
        </w:rPr>
        <w:t xml:space="preserve">2014 году в </w:t>
      </w:r>
      <w:r w:rsidRPr="00553B7A">
        <w:rPr>
          <w:rFonts w:ascii="Times New Roman" w:hAnsi="Times New Roman" w:cs="Times New Roman"/>
          <w:color w:val="000000"/>
          <w:sz w:val="24"/>
          <w:szCs w:val="24"/>
        </w:rPr>
        <w:t xml:space="preserve">жилом секторе Оренбургской области произошло </w:t>
      </w:r>
      <w:r w:rsidRPr="00553B7A">
        <w:rPr>
          <w:rFonts w:ascii="Times New Roman" w:hAnsi="Times New Roman" w:cs="Times New Roman"/>
          <w:sz w:val="24"/>
          <w:szCs w:val="24"/>
        </w:rPr>
        <w:t xml:space="preserve">1574 </w:t>
      </w:r>
      <w:r w:rsidRPr="00553B7A">
        <w:rPr>
          <w:rFonts w:ascii="Times New Roman" w:hAnsi="Times New Roman" w:cs="Times New Roman"/>
          <w:color w:val="000000"/>
          <w:sz w:val="24"/>
          <w:szCs w:val="24"/>
        </w:rPr>
        <w:t>пожара, что составляет 69</w:t>
      </w:r>
      <w:r w:rsidRPr="00553B7A">
        <w:rPr>
          <w:rFonts w:ascii="Times New Roman" w:hAnsi="Times New Roman" w:cs="Times New Roman"/>
          <w:sz w:val="24"/>
          <w:szCs w:val="24"/>
        </w:rPr>
        <w:t>,4% от</w:t>
      </w:r>
      <w:r w:rsidRPr="00553B7A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пожаров, погибло </w:t>
      </w:r>
      <w:r w:rsidRPr="00553B7A">
        <w:rPr>
          <w:rFonts w:ascii="Times New Roman" w:hAnsi="Times New Roman" w:cs="Times New Roman"/>
          <w:sz w:val="24"/>
          <w:szCs w:val="24"/>
        </w:rPr>
        <w:t xml:space="preserve">157 </w:t>
      </w:r>
      <w:r w:rsidRPr="00553B7A">
        <w:rPr>
          <w:rFonts w:ascii="Times New Roman" w:hAnsi="Times New Roman" w:cs="Times New Roman"/>
          <w:color w:val="000000"/>
          <w:sz w:val="24"/>
          <w:szCs w:val="24"/>
        </w:rPr>
        <w:t xml:space="preserve">человек (из них </w:t>
      </w:r>
      <w:r w:rsidRPr="00553B7A">
        <w:rPr>
          <w:rFonts w:ascii="Times New Roman" w:hAnsi="Times New Roman" w:cs="Times New Roman"/>
          <w:sz w:val="24"/>
          <w:szCs w:val="24"/>
        </w:rPr>
        <w:t xml:space="preserve">12 </w:t>
      </w:r>
      <w:r w:rsidRPr="00553B7A">
        <w:rPr>
          <w:rFonts w:ascii="Times New Roman" w:hAnsi="Times New Roman" w:cs="Times New Roman"/>
          <w:color w:val="000000"/>
          <w:sz w:val="24"/>
          <w:szCs w:val="24"/>
        </w:rPr>
        <w:t>детей), что составляет 89</w:t>
      </w:r>
      <w:r w:rsidRPr="00553B7A">
        <w:rPr>
          <w:rFonts w:ascii="Times New Roman" w:hAnsi="Times New Roman" w:cs="Times New Roman"/>
          <w:sz w:val="24"/>
          <w:szCs w:val="24"/>
        </w:rPr>
        <w:t xml:space="preserve">,2% </w:t>
      </w:r>
      <w:r w:rsidRPr="00553B7A">
        <w:rPr>
          <w:rFonts w:ascii="Times New Roman" w:hAnsi="Times New Roman" w:cs="Times New Roman"/>
          <w:color w:val="000000"/>
          <w:sz w:val="24"/>
          <w:szCs w:val="24"/>
        </w:rPr>
        <w:t>от общего количества погибших при пожарах.</w:t>
      </w:r>
    </w:p>
    <w:p w:rsidR="00553B7A" w:rsidRPr="00553B7A" w:rsidRDefault="00553B7A" w:rsidP="00553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Основными причинами возникновения пожаров в жилом секторе </w:t>
      </w:r>
      <w:proofErr w:type="gramStart"/>
      <w:r w:rsidRPr="00553B7A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553B7A"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и эксплуатации электрооборудования, неосторожное обращение с огнем, нарушение правил устройства и эксплуатации печей.</w:t>
      </w:r>
    </w:p>
    <w:p w:rsidR="00553B7A" w:rsidRPr="00553B7A" w:rsidRDefault="00553B7A" w:rsidP="00553B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Часто причиной возникновения пожара служат детские шалости. </w:t>
      </w:r>
      <w:r w:rsidRPr="00553B7A">
        <w:rPr>
          <w:rFonts w:ascii="Times New Roman" w:hAnsi="Times New Roman" w:cs="Times New Roman"/>
          <w:b/>
          <w:color w:val="FF0000"/>
          <w:sz w:val="24"/>
          <w:szCs w:val="24"/>
        </w:rPr>
        <w:t>Не оставляйте малолетних детей без присмотра!</w:t>
      </w:r>
      <w:r w:rsidRPr="00553B7A">
        <w:rPr>
          <w:rFonts w:ascii="Times New Roman" w:hAnsi="Times New Roman" w:cs="Times New Roman"/>
          <w:sz w:val="24"/>
          <w:szCs w:val="24"/>
        </w:rPr>
        <w:t xml:space="preserve"> Не разрешайте им играть со спичками, включать электронагревательные приборы и зажигать газ. Не поручайте детям наблюдение за включенными </w:t>
      </w:r>
      <w:proofErr w:type="spellStart"/>
      <w:r w:rsidRPr="00553B7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553B7A">
        <w:rPr>
          <w:rFonts w:ascii="Times New Roman" w:hAnsi="Times New Roman" w:cs="Times New Roman"/>
          <w:sz w:val="24"/>
          <w:szCs w:val="24"/>
        </w:rPr>
        <w:t>- и газовыми приборами. Спички, зажигалки храните в местах, не доступных детям.</w:t>
      </w:r>
    </w:p>
    <w:p w:rsidR="00553B7A" w:rsidRPr="00553B7A" w:rsidRDefault="00553B7A" w:rsidP="00553B7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В целях предупреждения пожаров, сохранения жизни и имущества: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избегайте создания в доме запасов легковоспламеняющихся и горючих жидкостей, а также склонных к самовозгоранию и способных к взрыву веществ. Небольшие их количества содержите в плотно закрытых сосудах, вдали от нагревательных приборов, не подвергайте тряске, ударам, разливу;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соблюдайте особую осторожность при использовании предметов бытовой химии, не сбрасывайте их в мусоропровод, не разогревайте мастики, лаки и аэрозольные баллончики на открытом огне;</w:t>
      </w:r>
    </w:p>
    <w:p w:rsidR="00553B7A" w:rsidRPr="00553B7A" w:rsidRDefault="00553B7A" w:rsidP="00553B7A">
      <w:pPr>
        <w:pStyle w:val="afd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не храните на лестничных площадках мебель, горючие материалы, не загромождайте чердаки и подвалы;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не устанавливайте электронагревательные приборы вблизи горючих предметов, не накрывайте электроприборы бумагой или тканью;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не перегружайте электросеть, 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не оставляйте без присмотра включенные электроприборы. При ремонте электроприборов следует отключать их от сети.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B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3B7A">
        <w:rPr>
          <w:rFonts w:ascii="Times New Roman" w:hAnsi="Times New Roman" w:cs="Times New Roman"/>
          <w:sz w:val="24"/>
          <w:szCs w:val="24"/>
        </w:rPr>
        <w:t>одержите исправными выключатели, вилки электрических приборов и розетки электроснабжения, не допускайте эксплуатации ветхой электропроводки;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не оставляйте работающую кухонную плиту без присмотра. При возможности пользуйтесь таймером для напоминания о том, что пора выключить горелки не плите; 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не используйте плиту в качестве обогревателя; 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53B7A">
        <w:rPr>
          <w:rFonts w:ascii="Times New Roman" w:hAnsi="Times New Roman" w:cs="Times New Roman"/>
          <w:spacing w:val="-4"/>
          <w:sz w:val="24"/>
          <w:szCs w:val="24"/>
        </w:rPr>
        <w:t>держите поверхность плиты в чистоте, так как оставшийся на плите жир может воспламениться. Если произошло воспламенение масла (жира) на сковороде, используйте крышку или пищевую соду для тушения огня. Никогда не пытайтесь потушить пламя водой!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выключайте из сети кухонные бытовые электроприборы после окончания работы с ними;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если вы курите, не курите в постели, не оставляйте в пепельнице непогашенные окурки и спички, не бросайте их в мусорные корзины и мусоропровод;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lastRenderedPageBreak/>
        <w:t xml:space="preserve">перед уходом из дома убедитесь, что все электрические и газовые приборы выключены, погашены окурки, если есть курящие. Закройте окна и форточки, чтобы ветром не были занесены окурки с верхних этажей. </w:t>
      </w:r>
      <w:r w:rsidRPr="00553B7A">
        <w:rPr>
          <w:rFonts w:ascii="Times New Roman" w:hAnsi="Times New Roman" w:cs="Times New Roman"/>
          <w:b/>
          <w:color w:val="FF0000"/>
          <w:sz w:val="24"/>
          <w:szCs w:val="24"/>
        </w:rPr>
        <w:t>Осмотр помещения перед уходом – обыденное дело, не отнимающее много времени, результат же этой привычк</w:t>
      </w:r>
      <w:proofErr w:type="gramStart"/>
      <w:r w:rsidRPr="00553B7A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553B7A">
        <w:rPr>
          <w:rFonts w:ascii="Times New Roman" w:hAnsi="Times New Roman" w:cs="Times New Roman"/>
          <w:b/>
          <w:color w:val="FF0000"/>
          <w:sz w:val="24"/>
          <w:szCs w:val="24"/>
        </w:rPr>
        <w:noBreakHyphen/>
      </w:r>
      <w:proofErr w:type="gramEnd"/>
      <w:r w:rsidRPr="00553B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безопасность Вашего дома!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если у вас есть печь: перед началом отопительного сезона проверьте, отремонтируйте и побелите ее, не реже одного раза в 3 месяца очищайте дымоход от сажи;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не оставляйте без присмотра топящиеся печи;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кладку и ремонт печи поручайте только специалистам;</w:t>
      </w:r>
    </w:p>
    <w:p w:rsidR="00553B7A" w:rsidRP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не перекаливайте печи, не используйте для розжига бензин, керосин и другие легковоспламеняющиеся жидкости;</w:t>
      </w:r>
    </w:p>
    <w:p w:rsidR="00553B7A" w:rsidRP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B7A" w:rsidRDefault="00553B7A" w:rsidP="00553B7A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Pr="00867F9D">
        <w:rPr>
          <w:szCs w:val="28"/>
        </w:rPr>
        <w:t xml:space="preserve">коло топки печи на пол прибейте </w:t>
      </w:r>
      <w:r>
        <w:rPr>
          <w:szCs w:val="28"/>
        </w:rPr>
        <w:br/>
      </w:r>
      <w:r w:rsidRPr="00867F9D">
        <w:rPr>
          <w:szCs w:val="28"/>
        </w:rPr>
        <w:t xml:space="preserve">металлический лист размером не менее </w:t>
      </w:r>
      <w:r>
        <w:rPr>
          <w:szCs w:val="28"/>
        </w:rPr>
        <w:br/>
      </w:r>
      <w:r w:rsidRPr="00867F9D">
        <w:rPr>
          <w:szCs w:val="28"/>
        </w:rPr>
        <w:t xml:space="preserve">50 </w:t>
      </w:r>
      <w:proofErr w:type="spellStart"/>
      <w:r w:rsidRPr="00867F9D">
        <w:rPr>
          <w:szCs w:val="28"/>
        </w:rPr>
        <w:t>х</w:t>
      </w:r>
      <w:proofErr w:type="spellEnd"/>
      <w:r w:rsidRPr="00867F9D">
        <w:rPr>
          <w:szCs w:val="28"/>
        </w:rPr>
        <w:t xml:space="preserve"> 70 см</w:t>
      </w:r>
      <w:r w:rsidRPr="00A12DAD">
        <w:rPr>
          <w:szCs w:val="28"/>
        </w:rPr>
        <w:t>.</w:t>
      </w:r>
    </w:p>
    <w:p w:rsidR="00553B7A" w:rsidRPr="00FE030C" w:rsidRDefault="00553B7A" w:rsidP="00553B7A">
      <w:pPr>
        <w:spacing w:after="0" w:line="240" w:lineRule="auto"/>
        <w:ind w:firstLine="284"/>
        <w:jc w:val="both"/>
      </w:pPr>
      <w:r w:rsidRPr="00867F9D">
        <w:t>Основн</w:t>
      </w:r>
      <w:r>
        <w:t>ыми причинами</w:t>
      </w:r>
      <w:r w:rsidRPr="00FE030C">
        <w:t xml:space="preserve"> наступления тяжких последствий пожара является нахождение людей на момент его возникновения </w:t>
      </w:r>
      <w:r w:rsidRPr="00FE030C">
        <w:rPr>
          <w:bCs/>
        </w:rPr>
        <w:t>в состоянии сна и позднее обнаружение пожара, когда</w:t>
      </w:r>
      <w:r w:rsidRPr="00FE030C">
        <w:t xml:space="preserve"> пути эвакуации уже отрезаны огнем и непригодны для безопасной эвакуации, в результате чего люди получают смертельные отравления продуктами горения.</w:t>
      </w:r>
    </w:p>
    <w:p w:rsidR="00553B7A" w:rsidRPr="00485C4C" w:rsidRDefault="00553B7A" w:rsidP="00553B7A">
      <w:pPr>
        <w:spacing w:after="0" w:line="240" w:lineRule="auto"/>
        <w:ind w:firstLine="284"/>
        <w:rPr>
          <w:szCs w:val="28"/>
        </w:rPr>
      </w:pPr>
      <w:r w:rsidRPr="00485C4C">
        <w:rPr>
          <w:rStyle w:val="af7"/>
        </w:rPr>
        <w:t xml:space="preserve">Чтобы обезопасить себя и своих </w:t>
      </w:r>
      <w:r w:rsidRPr="00485C4C">
        <w:rPr>
          <w:rStyle w:val="af7"/>
        </w:rPr>
        <w:br/>
        <w:t xml:space="preserve">близких, предлагаем Вам задуматься об </w:t>
      </w:r>
      <w:r w:rsidRPr="00485C4C">
        <w:rPr>
          <w:rStyle w:val="af7"/>
        </w:rPr>
        <w:br/>
        <w:t xml:space="preserve">установке в своем жилом помещении </w:t>
      </w:r>
      <w:r w:rsidRPr="00485C4C">
        <w:rPr>
          <w:rStyle w:val="af7"/>
        </w:rPr>
        <w:br/>
        <w:t xml:space="preserve">автономного пожарного </w:t>
      </w:r>
      <w:proofErr w:type="spellStart"/>
      <w:r w:rsidRPr="00485C4C">
        <w:rPr>
          <w:rStyle w:val="af7"/>
        </w:rPr>
        <w:t>извещателя</w:t>
      </w:r>
      <w:proofErr w:type="spellEnd"/>
      <w:r w:rsidRPr="00485C4C">
        <w:rPr>
          <w:rStyle w:val="af7"/>
        </w:rPr>
        <w:t>.</w:t>
      </w:r>
    </w:p>
    <w:p w:rsidR="00553B7A" w:rsidRPr="00BA6B45" w:rsidRDefault="00553B7A" w:rsidP="00553B7A">
      <w:pPr>
        <w:spacing w:after="0" w:line="240" w:lineRule="auto"/>
        <w:rPr>
          <w:color w:val="FF0000"/>
        </w:rPr>
      </w:pPr>
      <w:proofErr w:type="gramStart"/>
      <w:r w:rsidRPr="00BA6B45">
        <w:rPr>
          <w:rStyle w:val="af7"/>
          <w:color w:val="FF0000"/>
        </w:rPr>
        <w:t xml:space="preserve">ВАША безопасность и безопасность </w:t>
      </w:r>
      <w:r w:rsidRPr="00BA6B45">
        <w:rPr>
          <w:rStyle w:val="af7"/>
          <w:color w:val="FF0000"/>
        </w:rPr>
        <w:br/>
        <w:t>ВАШИХ близких ‒ в ВАШИХ руках!</w:t>
      </w:r>
      <w:proofErr w:type="gramEnd"/>
    </w:p>
    <w:p w:rsidR="00553B7A" w:rsidRPr="004E205F" w:rsidRDefault="00553B7A" w:rsidP="00553B7A">
      <w:pPr>
        <w:spacing w:after="0" w:line="240" w:lineRule="auto"/>
        <w:ind w:firstLine="284"/>
        <w:jc w:val="both"/>
        <w:rPr>
          <w:b/>
        </w:rPr>
      </w:pPr>
      <w:r>
        <w:rPr>
          <w:rStyle w:val="af7"/>
        </w:rPr>
        <w:t xml:space="preserve">Пожарный </w:t>
      </w:r>
      <w:proofErr w:type="spellStart"/>
      <w:r>
        <w:rPr>
          <w:rStyle w:val="af7"/>
        </w:rPr>
        <w:t>извещатель</w:t>
      </w:r>
      <w:proofErr w:type="spellEnd"/>
      <w:r>
        <w:rPr>
          <w:rStyle w:val="af7"/>
        </w:rPr>
        <w:t xml:space="preserve"> – это </w:t>
      </w:r>
      <w:r w:rsidRPr="004E205F">
        <w:rPr>
          <w:rStyle w:val="af7"/>
        </w:rPr>
        <w:t>устройство для формирования сигнала о пожаре.</w:t>
      </w:r>
    </w:p>
    <w:p w:rsidR="00553B7A" w:rsidRDefault="00553B7A" w:rsidP="00553B7A">
      <w:pPr>
        <w:spacing w:after="0" w:line="240" w:lineRule="auto"/>
        <w:jc w:val="both"/>
        <w:rPr>
          <w:spacing w:val="-6"/>
        </w:rPr>
      </w:pPr>
      <w:r>
        <w:rPr>
          <w:noProof/>
        </w:rPr>
        <w:drawing>
          <wp:inline distT="0" distB="0" distL="0" distR="0">
            <wp:extent cx="2811780" cy="788034"/>
            <wp:effectExtent l="0" t="0" r="0" b="0"/>
            <wp:docPr id="2" name="Рисунок 1" descr="0_10738b_a76c754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10738b_a76c754c_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1" cy="7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7A" w:rsidRDefault="00553B7A" w:rsidP="00553B7A">
      <w:pPr>
        <w:spacing w:after="0" w:line="240" w:lineRule="auto"/>
        <w:jc w:val="both"/>
      </w:pPr>
      <w:r w:rsidRPr="00AF2EFC">
        <w:rPr>
          <w:spacing w:val="-6"/>
        </w:rPr>
        <w:t>Выделяют два основных типа автономных устройств оповещения о пожаре (</w:t>
      </w:r>
      <w:proofErr w:type="spellStart"/>
      <w:r w:rsidRPr="00AF2EFC">
        <w:rPr>
          <w:spacing w:val="-6"/>
        </w:rPr>
        <w:t>извещателей</w:t>
      </w:r>
      <w:proofErr w:type="spellEnd"/>
      <w:r w:rsidRPr="00AF2EFC">
        <w:rPr>
          <w:spacing w:val="-6"/>
        </w:rPr>
        <w:t>):</w:t>
      </w:r>
    </w:p>
    <w:p w:rsidR="00553B7A" w:rsidRDefault="00553B7A" w:rsidP="00553B7A">
      <w:pPr>
        <w:numPr>
          <w:ilvl w:val="0"/>
          <w:numId w:val="28"/>
        </w:numPr>
        <w:spacing w:after="0" w:line="240" w:lineRule="auto"/>
        <w:ind w:left="0" w:hanging="720"/>
        <w:jc w:val="both"/>
      </w:pPr>
      <w:r>
        <w:t>автономные дымовые</w:t>
      </w:r>
    </w:p>
    <w:p w:rsidR="00553B7A" w:rsidRDefault="00553B7A" w:rsidP="00553B7A">
      <w:pPr>
        <w:numPr>
          <w:ilvl w:val="0"/>
          <w:numId w:val="28"/>
        </w:numPr>
        <w:spacing w:after="0" w:line="240" w:lineRule="auto"/>
        <w:ind w:left="0" w:hanging="720"/>
        <w:jc w:val="both"/>
      </w:pPr>
      <w:r>
        <w:t>автономные комбинированные</w:t>
      </w:r>
    </w:p>
    <w:p w:rsidR="00553B7A" w:rsidRPr="003B757B" w:rsidRDefault="00553B7A" w:rsidP="00553B7A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553B7A" w:rsidRDefault="00553B7A" w:rsidP="00553B7A">
      <w:pPr>
        <w:spacing w:after="0" w:line="240" w:lineRule="auto"/>
        <w:ind w:firstLine="284"/>
        <w:jc w:val="both"/>
      </w:pPr>
      <w:r>
        <w:t xml:space="preserve">Автономный дымовой </w:t>
      </w:r>
      <w:proofErr w:type="spellStart"/>
      <w:r>
        <w:t>и</w:t>
      </w:r>
      <w:r w:rsidRPr="00867F9D">
        <w:t>звещатель</w:t>
      </w:r>
      <w:proofErr w:type="spellEnd"/>
      <w:r w:rsidRPr="00867F9D">
        <w:t xml:space="preserve"> обнаруживает задымление на ранней стадии и при срабатывании </w:t>
      </w:r>
      <w:r>
        <w:t>из</w:t>
      </w:r>
      <w:r w:rsidRPr="00867F9D">
        <w:t xml:space="preserve">дает пронзительный звуковой сигнал, который способен разбудить человека. </w:t>
      </w:r>
    </w:p>
    <w:p w:rsidR="00553B7A" w:rsidRDefault="00553B7A" w:rsidP="00553B7A">
      <w:pPr>
        <w:spacing w:after="0" w:line="240" w:lineRule="auto"/>
        <w:ind w:firstLine="284"/>
        <w:jc w:val="both"/>
      </w:pPr>
      <w:r w:rsidRPr="00867F9D">
        <w:t xml:space="preserve">По данным аналитиков, при использовании автономных дымовых пожарных </w:t>
      </w:r>
      <w:proofErr w:type="spellStart"/>
      <w:r w:rsidRPr="00867F9D">
        <w:t>извещателей</w:t>
      </w:r>
      <w:proofErr w:type="spellEnd"/>
      <w:r w:rsidRPr="00867F9D">
        <w:t xml:space="preserve"> число человеческих же</w:t>
      </w:r>
      <w:proofErr w:type="gramStart"/>
      <w:r w:rsidRPr="00867F9D">
        <w:t>ртв пр</w:t>
      </w:r>
      <w:proofErr w:type="gramEnd"/>
      <w:r w:rsidRPr="00867F9D">
        <w:t xml:space="preserve">и пожарах сокращается на 64-69%, материальный ущерб сокращается на 19-26%. </w:t>
      </w:r>
    </w:p>
    <w:p w:rsidR="00553B7A" w:rsidRPr="00867F9D" w:rsidRDefault="00553B7A" w:rsidP="00553B7A">
      <w:pPr>
        <w:spacing w:after="0" w:line="240" w:lineRule="auto"/>
        <w:ind w:firstLine="284"/>
        <w:jc w:val="both"/>
      </w:pPr>
      <w:r w:rsidRPr="00867F9D">
        <w:lastRenderedPageBreak/>
        <w:t xml:space="preserve">Для монтажа </w:t>
      </w:r>
      <w:proofErr w:type="spellStart"/>
      <w:r w:rsidRPr="00867F9D">
        <w:t>извещателя</w:t>
      </w:r>
      <w:proofErr w:type="spellEnd"/>
      <w:r w:rsidRPr="00867F9D">
        <w:t xml:space="preserve"> не требуется специальных знаний, он крепится к потолку или стене, не имеет никаких проводов, </w:t>
      </w:r>
      <w:r>
        <w:t>и</w:t>
      </w:r>
      <w:r w:rsidRPr="00867F9D">
        <w:t xml:space="preserve">сточник питания этого устройства (батарейка) обеспечивает его непрерывную работу в течение года и более. </w:t>
      </w:r>
    </w:p>
    <w:p w:rsidR="00553B7A" w:rsidRDefault="00553B7A" w:rsidP="00553B7A">
      <w:pPr>
        <w:spacing w:after="0" w:line="240" w:lineRule="auto"/>
        <w:ind w:firstLine="284"/>
        <w:jc w:val="both"/>
        <w:rPr>
          <w:spacing w:val="-4"/>
        </w:rPr>
      </w:pPr>
      <w:r w:rsidRPr="00C41EF2">
        <w:rPr>
          <w:spacing w:val="-4"/>
        </w:rPr>
        <w:t xml:space="preserve">Стоимость </w:t>
      </w:r>
      <w:proofErr w:type="spellStart"/>
      <w:r w:rsidRPr="00C41EF2">
        <w:rPr>
          <w:spacing w:val="-4"/>
        </w:rPr>
        <w:t>извещателя</w:t>
      </w:r>
      <w:proofErr w:type="spellEnd"/>
      <w:r w:rsidRPr="00C41EF2">
        <w:rPr>
          <w:spacing w:val="-4"/>
        </w:rPr>
        <w:t xml:space="preserve"> несоизмеримо меньше ущерба от самого небольшого пожара!</w:t>
      </w:r>
    </w:p>
    <w:p w:rsidR="00553B7A" w:rsidRPr="00AF2EFC" w:rsidRDefault="00553B7A" w:rsidP="00553B7A">
      <w:pPr>
        <w:spacing w:after="0" w:line="240" w:lineRule="auto"/>
        <w:ind w:firstLine="284"/>
        <w:jc w:val="both"/>
        <w:rPr>
          <w:spacing w:val="-4"/>
        </w:rPr>
      </w:pPr>
      <w:r w:rsidRPr="00AF2EFC">
        <w:rPr>
          <w:spacing w:val="-4"/>
        </w:rPr>
        <w:t xml:space="preserve">Автономный комбинированный </w:t>
      </w:r>
      <w:proofErr w:type="spellStart"/>
      <w:r w:rsidRPr="00AF2EFC">
        <w:rPr>
          <w:spacing w:val="-4"/>
        </w:rPr>
        <w:t>извещатель</w:t>
      </w:r>
      <w:proofErr w:type="spellEnd"/>
      <w:r w:rsidRPr="00AF2EFC">
        <w:rPr>
          <w:spacing w:val="-4"/>
        </w:rPr>
        <w:t xml:space="preserve"> –</w:t>
      </w:r>
      <w:r>
        <w:rPr>
          <w:spacing w:val="-4"/>
        </w:rPr>
        <w:t xml:space="preserve"> </w:t>
      </w:r>
      <w:r w:rsidRPr="00AF2EFC">
        <w:rPr>
          <w:spacing w:val="-4"/>
        </w:rPr>
        <w:t xml:space="preserve"> это устройство, которое реагирует на другие факторы, сопутствующие начальной стадии пожара: газообразные продукты, температуру, оптическое излучение пламени и др.</w:t>
      </w:r>
    </w:p>
    <w:p w:rsidR="00553B7A" w:rsidRPr="006F5474" w:rsidRDefault="00553B7A" w:rsidP="00553B7A">
      <w:pPr>
        <w:spacing w:after="0" w:line="240" w:lineRule="auto"/>
        <w:ind w:firstLine="284"/>
        <w:jc w:val="both"/>
        <w:rPr>
          <w:spacing w:val="-4"/>
        </w:rPr>
      </w:pPr>
      <w:r w:rsidRPr="006F5474">
        <w:rPr>
          <w:spacing w:val="-4"/>
        </w:rPr>
        <w:t xml:space="preserve">Более сложные системы пожарной сигнализации, в том числе совмещенные с охранной сигнализацией, имеют свои </w:t>
      </w:r>
      <w:proofErr w:type="gramStart"/>
      <w:r w:rsidRPr="006F5474">
        <w:rPr>
          <w:spacing w:val="-4"/>
        </w:rPr>
        <w:t>особенности</w:t>
      </w:r>
      <w:proofErr w:type="gramEnd"/>
      <w:r w:rsidRPr="006F5474">
        <w:rPr>
          <w:spacing w:val="-4"/>
        </w:rPr>
        <w:t xml:space="preserve"> как при установке, так и в эксплуатации, и только строгое соблюдение всех технических нюансов гарантирует их качественную работу. В этом случае следует обратиться к специалисту.</w:t>
      </w:r>
    </w:p>
    <w:p w:rsidR="00553B7A" w:rsidRPr="004330F8" w:rsidRDefault="00553B7A" w:rsidP="00553B7A">
      <w:pPr>
        <w:spacing w:after="0" w:line="240" w:lineRule="auto"/>
        <w:ind w:firstLine="284"/>
        <w:jc w:val="both"/>
        <w:rPr>
          <w:spacing w:val="-4"/>
        </w:rPr>
      </w:pPr>
      <w:r w:rsidRPr="004330F8">
        <w:rPr>
          <w:spacing w:val="-4"/>
        </w:rPr>
        <w:t>Пожар может привести к существенным имущественным и финансовым потерям.</w:t>
      </w:r>
    </w:p>
    <w:p w:rsidR="00553B7A" w:rsidRPr="004330F8" w:rsidRDefault="00553B7A" w:rsidP="00553B7A">
      <w:pPr>
        <w:spacing w:after="0" w:line="240" w:lineRule="auto"/>
        <w:ind w:firstLine="284"/>
        <w:jc w:val="both"/>
        <w:rPr>
          <w:spacing w:val="-4"/>
        </w:rPr>
      </w:pPr>
      <w:r w:rsidRPr="004330F8">
        <w:rPr>
          <w:spacing w:val="-4"/>
        </w:rPr>
        <w:t>Согласно статье 211 Гражданского Кодекса Российской Федерации риск случайной гибели или случайного повреждения имущества несет его собственник, если иное не предусмотрено законом или договором.</w:t>
      </w:r>
    </w:p>
    <w:p w:rsidR="00553B7A" w:rsidRPr="004330F8" w:rsidRDefault="00553B7A" w:rsidP="00553B7A">
      <w:pPr>
        <w:spacing w:after="0" w:line="240" w:lineRule="auto"/>
        <w:ind w:firstLine="284"/>
        <w:jc w:val="both"/>
        <w:rPr>
          <w:spacing w:val="-4"/>
        </w:rPr>
      </w:pPr>
      <w:r w:rsidRPr="004330F8">
        <w:rPr>
          <w:spacing w:val="-4"/>
        </w:rPr>
        <w:t xml:space="preserve">Одним из видов защиты от финансовых потерь, связанных с </w:t>
      </w:r>
      <w:proofErr w:type="spellStart"/>
      <w:r w:rsidRPr="004330F8">
        <w:rPr>
          <w:spacing w:val="-4"/>
        </w:rPr>
        <w:t>пожаром</w:t>
      </w:r>
      <w:proofErr w:type="gramStart"/>
      <w:r w:rsidRPr="004330F8">
        <w:rPr>
          <w:spacing w:val="-4"/>
        </w:rPr>
        <w:t>,я</w:t>
      </w:r>
      <w:proofErr w:type="gramEnd"/>
      <w:r w:rsidRPr="004330F8">
        <w:rPr>
          <w:spacing w:val="-4"/>
        </w:rPr>
        <w:t>вляется</w:t>
      </w:r>
      <w:proofErr w:type="spellEnd"/>
      <w:r w:rsidRPr="004330F8">
        <w:rPr>
          <w:spacing w:val="-4"/>
        </w:rPr>
        <w:t xml:space="preserve"> страхование имущества от пожара. </w:t>
      </w:r>
    </w:p>
    <w:p w:rsidR="00553B7A" w:rsidRPr="004330F8" w:rsidRDefault="00553B7A" w:rsidP="00553B7A">
      <w:pPr>
        <w:spacing w:after="0" w:line="240" w:lineRule="auto"/>
        <w:ind w:firstLine="284"/>
        <w:jc w:val="both"/>
        <w:rPr>
          <w:spacing w:val="-4"/>
        </w:rPr>
      </w:pPr>
      <w:r w:rsidRPr="004330F8">
        <w:rPr>
          <w:spacing w:val="-4"/>
        </w:rPr>
        <w:t>Приобретая страховой полис, Вы получаете защиту от финансовых потерь.</w:t>
      </w:r>
    </w:p>
    <w:p w:rsidR="00553B7A" w:rsidRPr="00BA6B45" w:rsidRDefault="00553B7A" w:rsidP="00553B7A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BA6B45">
        <w:rPr>
          <w:b/>
          <w:color w:val="FF0000"/>
          <w:sz w:val="28"/>
          <w:szCs w:val="28"/>
        </w:rPr>
        <w:t>Помните!</w:t>
      </w:r>
    </w:p>
    <w:p w:rsidR="00553B7A" w:rsidRDefault="00553B7A" w:rsidP="00553B7A">
      <w:pPr>
        <w:spacing w:after="0" w:line="240" w:lineRule="auto"/>
        <w:jc w:val="both"/>
        <w:rPr>
          <w:b/>
          <w:color w:val="FF0000"/>
          <w:spacing w:val="-2"/>
        </w:rPr>
      </w:pPr>
      <w:r w:rsidRPr="00BA6B45">
        <w:rPr>
          <w:b/>
          <w:color w:val="FF0000"/>
          <w:spacing w:val="-2"/>
        </w:rPr>
        <w:t>Пожар легче предупредить, чем потушить.</w:t>
      </w:r>
    </w:p>
    <w:p w:rsidR="00553B7A" w:rsidRDefault="00553B7A" w:rsidP="00553B7A">
      <w:pPr>
        <w:spacing w:after="0" w:line="240" w:lineRule="auto"/>
        <w:jc w:val="both"/>
        <w:rPr>
          <w:b/>
          <w:color w:val="FF0000"/>
          <w:spacing w:val="-2"/>
        </w:rPr>
      </w:pPr>
    </w:p>
    <w:p w:rsidR="00553B7A" w:rsidRPr="00342B63" w:rsidRDefault="00553B7A" w:rsidP="00553B7A">
      <w:pPr>
        <w:pStyle w:val="aff1"/>
        <w:spacing w:before="0"/>
        <w:jc w:val="both"/>
        <w:rPr>
          <w:sz w:val="26"/>
          <w:szCs w:val="26"/>
        </w:rPr>
      </w:pPr>
      <w:r w:rsidRPr="00342B63">
        <w:rPr>
          <w:sz w:val="26"/>
          <w:szCs w:val="26"/>
        </w:rPr>
        <w:t xml:space="preserve">Правила передвижения 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по улице в гололёд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Подберите </w:t>
      </w:r>
      <w:proofErr w:type="spellStart"/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малоскользящую</w:t>
      </w:r>
      <w:proofErr w:type="spellEnd"/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обувь с подошвой на микропористой осн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ве.</w:t>
      </w:r>
    </w:p>
    <w:p w:rsidR="00553B7A" w:rsidRPr="00342B63" w:rsidRDefault="00553B7A" w:rsidP="00553B7A">
      <w:pPr>
        <w:pStyle w:val="affffb"/>
        <w:ind w:left="0" w:right="0" w:firstLine="0"/>
        <w:rPr>
          <w:sz w:val="26"/>
          <w:szCs w:val="26"/>
        </w:rPr>
      </w:pPr>
      <w:r w:rsidRPr="00342B63">
        <w:rPr>
          <w:sz w:val="26"/>
          <w:szCs w:val="26"/>
        </w:rPr>
        <w:t>Перед выходом из дома приклейте к каблуку лейкопластырем кусок пор</w:t>
      </w:r>
      <w:r w:rsidRPr="00342B63">
        <w:rPr>
          <w:sz w:val="26"/>
          <w:szCs w:val="26"/>
        </w:rPr>
        <w:t>о</w:t>
      </w:r>
      <w:r w:rsidRPr="00342B63">
        <w:rPr>
          <w:sz w:val="26"/>
          <w:szCs w:val="26"/>
        </w:rPr>
        <w:t>лона.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Наклейте лейкопластырь на сухую подошву и каблук (крест-накрест или лесенкой), а перед выходом наступ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те в песок.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Подошву можно натереть нажда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ной бумагой.</w:t>
      </w:r>
    </w:p>
    <w:p w:rsidR="00553B7A" w:rsidRPr="00342B63" w:rsidRDefault="00553B7A" w:rsidP="00553B7A">
      <w:pPr>
        <w:pStyle w:val="affffb"/>
        <w:ind w:left="0" w:right="0" w:firstLine="0"/>
        <w:rPr>
          <w:sz w:val="26"/>
          <w:szCs w:val="26"/>
        </w:rPr>
      </w:pPr>
      <w:r w:rsidRPr="00342B63">
        <w:rPr>
          <w:sz w:val="26"/>
          <w:szCs w:val="26"/>
        </w:rPr>
        <w:t>В гололёд передвигайтесь осторожно, ступая на всю подошву. Ноги при ходьбе должны быть слегка ра</w:t>
      </w:r>
      <w:r w:rsidRPr="00342B63">
        <w:rPr>
          <w:sz w:val="26"/>
          <w:szCs w:val="26"/>
        </w:rPr>
        <w:t>с</w:t>
      </w:r>
      <w:r w:rsidRPr="00342B63">
        <w:rPr>
          <w:sz w:val="26"/>
          <w:szCs w:val="26"/>
        </w:rPr>
        <w:t>слаблены, руки свободны.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вы поскользнулись, сразу присядьте, чтобы снизить высоту падения. Сгруппируйтесь, чтобы и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ключить падение навзничь. В момент касания земли перекатитесь, чтобы смягчить с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лу удара.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</w:p>
    <w:p w:rsidR="00553B7A" w:rsidRPr="00342B63" w:rsidRDefault="00553B7A" w:rsidP="00553B7A">
      <w:pPr>
        <w:pStyle w:val="1"/>
        <w:spacing w:before="0" w:after="0"/>
        <w:jc w:val="both"/>
        <w:rPr>
          <w:sz w:val="26"/>
          <w:szCs w:val="26"/>
        </w:rPr>
      </w:pPr>
      <w:r w:rsidRPr="00342B63">
        <w:rPr>
          <w:sz w:val="26"/>
          <w:szCs w:val="26"/>
        </w:rPr>
        <w:t xml:space="preserve">Безопасность на </w:t>
      </w:r>
      <w:proofErr w:type="gramStart"/>
      <w:r w:rsidRPr="00342B63">
        <w:rPr>
          <w:sz w:val="26"/>
          <w:szCs w:val="26"/>
        </w:rPr>
        <w:t>замёрзших</w:t>
      </w:r>
      <w:proofErr w:type="gramEnd"/>
    </w:p>
    <w:p w:rsidR="00553B7A" w:rsidRPr="00342B63" w:rsidRDefault="00553B7A" w:rsidP="00553B7A">
      <w:pPr>
        <w:pStyle w:val="1"/>
        <w:spacing w:before="0" w:after="0"/>
        <w:jc w:val="both"/>
        <w:rPr>
          <w:sz w:val="26"/>
          <w:szCs w:val="26"/>
        </w:rPr>
      </w:pPr>
      <w:proofErr w:type="gramStart"/>
      <w:r w:rsidRPr="00342B63">
        <w:rPr>
          <w:sz w:val="26"/>
          <w:szCs w:val="26"/>
        </w:rPr>
        <w:t>вод</w:t>
      </w:r>
      <w:r w:rsidRPr="00342B63">
        <w:rPr>
          <w:sz w:val="26"/>
          <w:szCs w:val="26"/>
        </w:rPr>
        <w:t>о</w:t>
      </w:r>
      <w:r w:rsidRPr="00342B63">
        <w:rPr>
          <w:sz w:val="26"/>
          <w:szCs w:val="26"/>
        </w:rPr>
        <w:t>ёмах</w:t>
      </w:r>
      <w:proofErr w:type="gramEnd"/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Помните</w:t>
      </w:r>
      <w:r w:rsidRPr="00342B63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>: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прочен чистый, прозра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ный лёд. Мутный лёд ненадёжен.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участках, запорошенных сн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гом, лёд тонкий и некрепкий.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местах, где в водоём впадают р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чьи, речки, обычно образуется наиболее тонкий лёд.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одиночных пешеходов лёд считается прочным при толщине не м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нее 7 см, а для группы людей — 12 см.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Не рекомендуется передвигаться по льду при плохой видимости — в т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ман, метель, сильный снегопад.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Если вы провалились под лёд</w:t>
      </w:r>
      <w:r w:rsidRPr="00342B63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>: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Не барахтайтесь беспорядочно и не н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валивайтесь всей тяжестью тела на кромку льда.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Постарайтесь опереться локтем на лёд и лечь горизонтально (выб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раться необходимо в ту сторону, откуда вы шли).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Постарайтесь выкатиться на лёд и без резких движений, не вставая, пер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меститесь подальше от опасного места (ползите в ту сторону, откуда вы шли).</w:t>
      </w:r>
    </w:p>
    <w:p w:rsidR="00553B7A" w:rsidRPr="00342B63" w:rsidRDefault="00553B7A" w:rsidP="00553B7A">
      <w:pPr>
        <w:pStyle w:val="af2"/>
        <w:spacing w:after="0"/>
        <w:ind w:left="0"/>
        <w:jc w:val="both"/>
        <w:rPr>
          <w:sz w:val="26"/>
          <w:szCs w:val="26"/>
        </w:rPr>
      </w:pPr>
      <w:r w:rsidRPr="00342B63">
        <w:rPr>
          <w:sz w:val="26"/>
          <w:szCs w:val="26"/>
        </w:rPr>
        <w:t>На твёрдом льду встаньте и постарайтесь быстро добраться до ж</w:t>
      </w:r>
      <w:r w:rsidRPr="00342B63">
        <w:rPr>
          <w:sz w:val="26"/>
          <w:szCs w:val="26"/>
        </w:rPr>
        <w:t>и</w:t>
      </w:r>
      <w:r w:rsidRPr="00342B63">
        <w:rPr>
          <w:sz w:val="26"/>
          <w:szCs w:val="26"/>
        </w:rPr>
        <w:t>лья.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</w:p>
    <w:p w:rsidR="00553B7A" w:rsidRPr="00342B63" w:rsidRDefault="00553B7A" w:rsidP="00553B7A">
      <w:pPr>
        <w:pStyle w:val="2"/>
        <w:spacing w:before="0" w:line="240" w:lineRule="auto"/>
        <w:jc w:val="both"/>
        <w:rPr>
          <w:rFonts w:ascii="Cambria" w:eastAsia="Times New Roman" w:hAnsi="Cambria" w:cs="Times New Roman"/>
          <w:color w:val="A5A5A5"/>
        </w:rPr>
      </w:pPr>
      <w:r w:rsidRPr="00342B63">
        <w:rPr>
          <w:rFonts w:ascii="Cambria" w:eastAsia="Times New Roman" w:hAnsi="Cambria" w:cs="Times New Roman"/>
          <w:color w:val="A5A5A5"/>
        </w:rPr>
        <w:t xml:space="preserve">Безопасное поведение во время </w:t>
      </w:r>
    </w:p>
    <w:p w:rsidR="00553B7A" w:rsidRPr="00342B63" w:rsidRDefault="00553B7A" w:rsidP="00553B7A">
      <w:pPr>
        <w:pStyle w:val="2"/>
        <w:spacing w:before="0" w:line="240" w:lineRule="auto"/>
        <w:jc w:val="both"/>
        <w:rPr>
          <w:rFonts w:ascii="Cambria" w:eastAsia="Times New Roman" w:hAnsi="Cambria" w:cs="Times New Roman"/>
          <w:color w:val="A5A5A5"/>
        </w:rPr>
      </w:pPr>
      <w:r w:rsidRPr="00342B63">
        <w:rPr>
          <w:rFonts w:ascii="Cambria" w:eastAsia="Times New Roman" w:hAnsi="Cambria" w:cs="Times New Roman"/>
          <w:color w:val="A5A5A5"/>
        </w:rPr>
        <w:t>м</w:t>
      </w:r>
      <w:r w:rsidRPr="00342B63">
        <w:rPr>
          <w:rFonts w:ascii="Cambria" w:eastAsia="Times New Roman" w:hAnsi="Cambria" w:cs="Times New Roman"/>
          <w:color w:val="A5A5A5"/>
        </w:rPr>
        <w:t>е</w:t>
      </w:r>
      <w:r w:rsidRPr="00342B63">
        <w:rPr>
          <w:rFonts w:ascii="Cambria" w:eastAsia="Times New Roman" w:hAnsi="Cambria" w:cs="Times New Roman"/>
          <w:color w:val="A5A5A5"/>
        </w:rPr>
        <w:t>тели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получении сигнала о приближении метели плотно закройте окна и двери, чердачные люки. Уберите с балконов и подоконников вещи, чтобы их не унесло воздушным потоком. Позаботьтесь о средствах автономного освещения. Подготовьте лоп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ты для уборки снега.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метели старайтесь не в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ходить из дома.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метели (в условиях снежного заноса) определите возможность выбраться из-под заносов самосто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тельно. В этом случае действуйте сообща, помогайте родным предпр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нять все меры для благополучного выхода из создавшегося положения.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сильная метель застала вас в дороге, зайдите в первый попавшийся дом и п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просите разрешения остаться в нём до улучшения условий погоды.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</w:p>
    <w:p w:rsidR="00553B7A" w:rsidRPr="00342B63" w:rsidRDefault="00553B7A" w:rsidP="00553B7A">
      <w:pPr>
        <w:pStyle w:val="3"/>
        <w:spacing w:before="0" w:line="240" w:lineRule="auto"/>
        <w:jc w:val="both"/>
        <w:rPr>
          <w:rFonts w:ascii="Cambria" w:eastAsia="Times New Roman" w:hAnsi="Cambria" w:cs="Times New Roman"/>
          <w:color w:val="6E6E6E"/>
          <w:sz w:val="26"/>
          <w:szCs w:val="26"/>
        </w:rPr>
      </w:pPr>
      <w:r w:rsidRPr="00342B63">
        <w:rPr>
          <w:rFonts w:ascii="Cambria" w:eastAsia="Times New Roman" w:hAnsi="Cambria" w:cs="Times New Roman"/>
          <w:color w:val="6E6E6E"/>
          <w:sz w:val="26"/>
          <w:szCs w:val="26"/>
        </w:rPr>
        <w:t>Как действовать при отморожении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Отморожение возникает только при длительном воздействии холода в результате низкой температуры воздуха, при соприкосновении тела с холодным металлом на морозе, с жидким и сжатым воздухом или с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хой углекислотой.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Отморожение наступает и при нулевой температуре воздуха, если повышена влажность, сильный ветер и чел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век находится в промокшей одежде или обуви.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Вероятность отморожения повышается вследствие голодания, утомления, заболевания или алкогольного оп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янения.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Степени отморожения тканей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Первая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покраснение и отёк.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Вторая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образование пузырей.</w:t>
      </w:r>
    </w:p>
    <w:p w:rsidR="00553B7A" w:rsidRPr="00342B63" w:rsidRDefault="00553B7A" w:rsidP="00553B7A">
      <w:pPr>
        <w:pStyle w:val="23"/>
        <w:spacing w:before="0" w:after="0" w:line="240" w:lineRule="auto"/>
        <w:ind w:left="0"/>
        <w:jc w:val="both"/>
        <w:rPr>
          <w:sz w:val="26"/>
          <w:szCs w:val="26"/>
        </w:rPr>
      </w:pPr>
      <w:r w:rsidRPr="00342B63">
        <w:rPr>
          <w:i/>
          <w:iCs/>
          <w:sz w:val="26"/>
          <w:szCs w:val="26"/>
        </w:rPr>
        <w:t>Третья</w:t>
      </w:r>
      <w:r w:rsidRPr="00342B63">
        <w:rPr>
          <w:sz w:val="26"/>
          <w:szCs w:val="26"/>
        </w:rPr>
        <w:t xml:space="preserve"> — омертвение кожи и образов</w:t>
      </w:r>
      <w:r w:rsidRPr="00342B63">
        <w:rPr>
          <w:sz w:val="26"/>
          <w:szCs w:val="26"/>
        </w:rPr>
        <w:t>а</w:t>
      </w:r>
      <w:r w:rsidRPr="00342B63">
        <w:rPr>
          <w:sz w:val="26"/>
          <w:szCs w:val="26"/>
        </w:rPr>
        <w:t>ние струпа.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Четвёртая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— омертвение части тела (пальцев, стопы). 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lastRenderedPageBreak/>
        <w:t>Нельзя:</w:t>
      </w:r>
    </w:p>
    <w:p w:rsidR="00553B7A" w:rsidRPr="00342B63" w:rsidRDefault="00553B7A" w:rsidP="00553B7A">
      <w:pPr>
        <w:pStyle w:val="31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rPr>
          <w:sz w:val="26"/>
          <w:szCs w:val="26"/>
        </w:rPr>
      </w:pPr>
      <w:r w:rsidRPr="00342B63">
        <w:rPr>
          <w:sz w:val="26"/>
          <w:szCs w:val="26"/>
        </w:rPr>
        <w:t>быстро согревать отмороженные места (грелки, горячий душ, тёплая ванна, интенсивное растир</w:t>
      </w:r>
      <w:r w:rsidRPr="00342B63">
        <w:rPr>
          <w:sz w:val="26"/>
          <w:szCs w:val="26"/>
        </w:rPr>
        <w:t>а</w:t>
      </w:r>
      <w:r w:rsidRPr="00342B63">
        <w:rPr>
          <w:sz w:val="26"/>
          <w:szCs w:val="26"/>
        </w:rPr>
        <w:t>ние, согревание у открытого огня и т.п.), так как при этом поражённые ткани, нагреваясь, но не получая из крови кислорода, черн</w:t>
      </w:r>
      <w:r w:rsidRPr="00342B63">
        <w:rPr>
          <w:sz w:val="26"/>
          <w:szCs w:val="26"/>
        </w:rPr>
        <w:t>е</w:t>
      </w:r>
      <w:r w:rsidRPr="00342B63">
        <w:rPr>
          <w:sz w:val="26"/>
          <w:szCs w:val="26"/>
        </w:rPr>
        <w:t>ют и отмирают;</w:t>
      </w:r>
    </w:p>
    <w:p w:rsidR="00553B7A" w:rsidRPr="00342B63" w:rsidRDefault="00553B7A" w:rsidP="00553B7A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растирать отмороженные участки снегом, что влечёт повреждение мелкими льдинками поверхности кожи и зан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сение инфекции;</w:t>
      </w:r>
    </w:p>
    <w:p w:rsidR="00553B7A" w:rsidRPr="00342B63" w:rsidRDefault="00553B7A" w:rsidP="00553B7A">
      <w:pPr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употреблять для согревания алкоголь (он вызывает сначала расширение, а затем резкое сужение кровеносных с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судов, что ухудшает снабжение поражённых участков кисл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родом);</w:t>
      </w:r>
    </w:p>
    <w:p w:rsidR="00553B7A" w:rsidRPr="00342B63" w:rsidRDefault="00553B7A" w:rsidP="00553B7A">
      <w:pPr>
        <w:pStyle w:val="31"/>
        <w:widowControl w:val="0"/>
        <w:numPr>
          <w:ilvl w:val="0"/>
          <w:numId w:val="2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/>
        <w:ind w:left="0" w:firstLine="0"/>
        <w:rPr>
          <w:sz w:val="26"/>
          <w:szCs w:val="26"/>
        </w:rPr>
      </w:pPr>
      <w:r w:rsidRPr="00342B63">
        <w:rPr>
          <w:sz w:val="26"/>
          <w:szCs w:val="26"/>
        </w:rPr>
        <w:t>натирать отмороженные участки тела жиром, так как это нарушает ко</w:t>
      </w:r>
      <w:r w:rsidRPr="00342B63">
        <w:rPr>
          <w:sz w:val="26"/>
          <w:szCs w:val="26"/>
        </w:rPr>
        <w:t>ж</w:t>
      </w:r>
      <w:r w:rsidRPr="00342B63">
        <w:rPr>
          <w:sz w:val="26"/>
          <w:szCs w:val="26"/>
        </w:rPr>
        <w:t>ное дыхание и препятствует выводу из пор продуктов распада поражённых тканей.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Ваши действия: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отморожении (чувство жжения, покалывания, онемения) осторожно разотрите отмороженный участок рукой или шерстяным шарфом. Сним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те перчатки или обувь, руки согрейте дыханием и лёгким массажем, а стопы ног разотрите в направлении сверху вниз.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сильном отморожении (потеря чувствительности, боль, бледная и холодная кожа) укутайте поражённое м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сто тёплыми вещами или по возможности несколькими слоями ваты, марли, полиэтилена и постарайтесь быстрее добраться до тёплого помещения. Немедленно сами или с помощью соседей вызовите врача. Повязку не снимайте, иначе в результате перепада температур нар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шится нормальное кровообращение в тк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нях.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Пейте любой горячий напиток (сладкий чай, кофе, молоко), примите таблетку а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пирина и анальгина, а также 2 таблетки но-шпы, 15—20 капель </w:t>
      </w:r>
      <w:proofErr w:type="spellStart"/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корвалола</w:t>
      </w:r>
      <w:proofErr w:type="spellEnd"/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валокордина, под язык положите таблетку валидола или нитроглицерина и ждите вр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42B63">
        <w:rPr>
          <w:rFonts w:ascii="Times New Roman" w:eastAsia="Times New Roman" w:hAnsi="Times New Roman" w:cs="Times New Roman"/>
          <w:color w:val="000000"/>
          <w:sz w:val="26"/>
          <w:szCs w:val="26"/>
        </w:rPr>
        <w:t>ча.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</w:pP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42B63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>Помните:</w:t>
      </w:r>
      <w:r w:rsidRPr="00342B63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Pr="00342B63">
        <w:rPr>
          <w:rFonts w:ascii="Times New Roman" w:eastAsia="Times New Roman" w:hAnsi="Times New Roman" w:cs="Times New Roman"/>
          <w:color w:val="FF0000"/>
          <w:sz w:val="26"/>
          <w:szCs w:val="26"/>
        </w:rPr>
        <w:t>спасти отмороженные ткани можно, только немедленно обр</w:t>
      </w:r>
      <w:r w:rsidRPr="00342B63">
        <w:rPr>
          <w:rFonts w:ascii="Times New Roman" w:eastAsia="Times New Roman" w:hAnsi="Times New Roman" w:cs="Times New Roman"/>
          <w:color w:val="FF0000"/>
          <w:sz w:val="26"/>
          <w:szCs w:val="26"/>
        </w:rPr>
        <w:t>а</w:t>
      </w:r>
      <w:r w:rsidRPr="00342B63">
        <w:rPr>
          <w:rFonts w:ascii="Times New Roman" w:eastAsia="Times New Roman" w:hAnsi="Times New Roman" w:cs="Times New Roman"/>
          <w:color w:val="FF0000"/>
          <w:sz w:val="26"/>
          <w:szCs w:val="26"/>
        </w:rPr>
        <w:t>тившись в хирургическое отделение ближайшей больницы!</w:t>
      </w:r>
    </w:p>
    <w:p w:rsidR="00553B7A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</w:rPr>
      </w:pPr>
      <w:r w:rsidRPr="00342B63">
        <w:rPr>
          <w:rFonts w:ascii="Times New Roman" w:eastAsia="Times New Roman" w:hAnsi="Times New Roman" w:cs="Times New Roman"/>
          <w:b/>
          <w:color w:val="0070C0"/>
        </w:rPr>
        <w:t xml:space="preserve">ГАОУ ДПО УМЦ по ГОЧС 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</w:rPr>
      </w:pPr>
      <w:r w:rsidRPr="00342B63">
        <w:rPr>
          <w:rFonts w:ascii="Times New Roman" w:eastAsia="Times New Roman" w:hAnsi="Times New Roman" w:cs="Times New Roman"/>
          <w:b/>
          <w:color w:val="0070C0"/>
        </w:rPr>
        <w:t>Оренбургской обла</w:t>
      </w:r>
      <w:r w:rsidRPr="00342B63">
        <w:rPr>
          <w:rFonts w:ascii="Times New Roman" w:eastAsia="Times New Roman" w:hAnsi="Times New Roman" w:cs="Times New Roman"/>
          <w:b/>
          <w:color w:val="0070C0"/>
        </w:rPr>
        <w:t>с</w:t>
      </w:r>
      <w:r w:rsidRPr="00342B63">
        <w:rPr>
          <w:rFonts w:ascii="Times New Roman" w:eastAsia="Times New Roman" w:hAnsi="Times New Roman" w:cs="Times New Roman"/>
          <w:b/>
          <w:color w:val="0070C0"/>
        </w:rPr>
        <w:t>ти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</w:rPr>
      </w:pPr>
      <w:r w:rsidRPr="00342B63">
        <w:rPr>
          <w:rFonts w:ascii="Times New Roman" w:eastAsia="Times New Roman" w:hAnsi="Times New Roman" w:cs="Times New Roman"/>
          <w:color w:val="E36C0A"/>
        </w:rPr>
        <w:t xml:space="preserve">г. Оренбург, ул. </w:t>
      </w:r>
      <w:proofErr w:type="gramStart"/>
      <w:r w:rsidRPr="00342B63">
        <w:rPr>
          <w:rFonts w:ascii="Times New Roman" w:eastAsia="Times New Roman" w:hAnsi="Times New Roman" w:cs="Times New Roman"/>
          <w:color w:val="E36C0A"/>
        </w:rPr>
        <w:t>Луговая</w:t>
      </w:r>
      <w:proofErr w:type="gramEnd"/>
      <w:r w:rsidRPr="00342B63">
        <w:rPr>
          <w:rFonts w:ascii="Times New Roman" w:eastAsia="Times New Roman" w:hAnsi="Times New Roman" w:cs="Times New Roman"/>
          <w:color w:val="E36C0A"/>
        </w:rPr>
        <w:t>, 78а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/>
        </w:rPr>
      </w:pPr>
      <w:r w:rsidRPr="00342B63">
        <w:rPr>
          <w:rFonts w:ascii="Times New Roman" w:eastAsia="Times New Roman" w:hAnsi="Times New Roman" w:cs="Times New Roman"/>
          <w:b/>
          <w:color w:val="984806"/>
        </w:rPr>
        <w:t>33-49-96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/>
        </w:rPr>
      </w:pPr>
      <w:r w:rsidRPr="00342B63">
        <w:rPr>
          <w:rFonts w:ascii="Times New Roman" w:eastAsia="Times New Roman" w:hAnsi="Times New Roman" w:cs="Times New Roman"/>
          <w:b/>
          <w:color w:val="984806"/>
        </w:rPr>
        <w:t>33-46-16</w:t>
      </w:r>
    </w:p>
    <w:p w:rsidR="00553B7A" w:rsidRPr="00342B63" w:rsidRDefault="00553B7A" w:rsidP="00553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/>
        </w:rPr>
      </w:pPr>
      <w:r w:rsidRPr="00342B63">
        <w:rPr>
          <w:rFonts w:ascii="Times New Roman" w:eastAsia="Times New Roman" w:hAnsi="Times New Roman" w:cs="Times New Roman"/>
          <w:b/>
          <w:color w:val="984806"/>
        </w:rPr>
        <w:t>33-67-91</w:t>
      </w:r>
    </w:p>
    <w:p w:rsidR="00553B7A" w:rsidRPr="00342B63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342B63">
        <w:rPr>
          <w:rFonts w:ascii="Times New Roman" w:eastAsia="Times New Roman" w:hAnsi="Times New Roman" w:cs="Times New Roman"/>
          <w:noProof/>
        </w:rPr>
        <w:t xml:space="preserve">Эл. почта: </w:t>
      </w:r>
      <w:r w:rsidRPr="00342B63">
        <w:rPr>
          <w:rFonts w:ascii="Times New Roman" w:eastAsia="Times New Roman" w:hAnsi="Times New Roman" w:cs="Times New Roman"/>
          <w:noProof/>
          <w:color w:val="0070C0"/>
          <w:lang w:val="en-US"/>
        </w:rPr>
        <w:t>orenumc</w:t>
      </w:r>
      <w:r w:rsidRPr="00342B63">
        <w:rPr>
          <w:rFonts w:ascii="Times New Roman" w:eastAsia="Times New Roman" w:hAnsi="Times New Roman" w:cs="Times New Roman"/>
          <w:noProof/>
          <w:color w:val="0070C0"/>
        </w:rPr>
        <w:t>@</w:t>
      </w:r>
      <w:r w:rsidRPr="00342B63">
        <w:rPr>
          <w:rFonts w:ascii="Times New Roman" w:eastAsia="Times New Roman" w:hAnsi="Times New Roman" w:cs="Times New Roman"/>
          <w:noProof/>
          <w:color w:val="0070C0"/>
          <w:lang w:val="en-US"/>
        </w:rPr>
        <w:t>mail</w:t>
      </w:r>
      <w:r w:rsidRPr="00342B63">
        <w:rPr>
          <w:rFonts w:ascii="Times New Roman" w:eastAsia="Times New Roman" w:hAnsi="Times New Roman" w:cs="Times New Roman"/>
          <w:noProof/>
          <w:color w:val="0070C0"/>
        </w:rPr>
        <w:t>.</w:t>
      </w:r>
      <w:r w:rsidRPr="00342B63">
        <w:rPr>
          <w:rFonts w:ascii="Times New Roman" w:eastAsia="Times New Roman" w:hAnsi="Times New Roman" w:cs="Times New Roman"/>
          <w:noProof/>
          <w:color w:val="0070C0"/>
          <w:lang w:val="en-US"/>
        </w:rPr>
        <w:t>ru</w:t>
      </w:r>
    </w:p>
    <w:p w:rsidR="00553B7A" w:rsidRPr="00342B63" w:rsidRDefault="00553B7A" w:rsidP="00553B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70C0"/>
        </w:rPr>
      </w:pPr>
      <w:r w:rsidRPr="00342B63">
        <w:rPr>
          <w:rFonts w:ascii="Times New Roman" w:eastAsia="Times New Roman" w:hAnsi="Times New Roman" w:cs="Times New Roman"/>
          <w:noProof/>
        </w:rPr>
        <w:t xml:space="preserve">Сайт: </w:t>
      </w:r>
      <w:r w:rsidRPr="00342B63">
        <w:rPr>
          <w:rFonts w:ascii="Times New Roman" w:eastAsia="Times New Roman" w:hAnsi="Times New Roman" w:cs="Times New Roman"/>
          <w:noProof/>
          <w:color w:val="0070C0"/>
        </w:rPr>
        <w:t>umcgochs.ucoz.ru</w:t>
      </w:r>
    </w:p>
    <w:p w:rsidR="009809BB" w:rsidRDefault="009809BB" w:rsidP="00553B7A">
      <w:pPr>
        <w:pStyle w:val="af2"/>
        <w:ind w:left="540"/>
        <w:jc w:val="center"/>
        <w:rPr>
          <w:b/>
          <w:color w:val="FF0000"/>
          <w:sz w:val="32"/>
        </w:rPr>
      </w:pPr>
    </w:p>
    <w:p w:rsidR="009809BB" w:rsidRDefault="009809BB" w:rsidP="00553B7A">
      <w:pPr>
        <w:pStyle w:val="af2"/>
        <w:ind w:left="540"/>
        <w:jc w:val="center"/>
        <w:rPr>
          <w:b/>
          <w:color w:val="FF0000"/>
          <w:sz w:val="32"/>
        </w:rPr>
      </w:pPr>
    </w:p>
    <w:p w:rsidR="009809BB" w:rsidRDefault="009809BB" w:rsidP="00553B7A">
      <w:pPr>
        <w:pStyle w:val="af2"/>
        <w:ind w:left="540"/>
        <w:jc w:val="center"/>
        <w:rPr>
          <w:b/>
          <w:color w:val="FF0000"/>
          <w:sz w:val="32"/>
        </w:rPr>
      </w:pPr>
    </w:p>
    <w:p w:rsidR="00553B7A" w:rsidRDefault="00553B7A" w:rsidP="00553B7A">
      <w:pPr>
        <w:pStyle w:val="af2"/>
        <w:ind w:left="54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 xml:space="preserve">ПЕРВАЯ ПОМОЩЬ </w:t>
      </w:r>
    </w:p>
    <w:p w:rsidR="00553B7A" w:rsidRDefault="00553B7A" w:rsidP="00553B7A">
      <w:pPr>
        <w:pStyle w:val="af2"/>
        <w:ind w:left="540"/>
        <w:jc w:val="center"/>
        <w:rPr>
          <w:b/>
          <w:color w:val="FF0000"/>
        </w:rPr>
      </w:pPr>
      <w:r>
        <w:rPr>
          <w:b/>
          <w:color w:val="FF0000"/>
          <w:sz w:val="32"/>
        </w:rPr>
        <w:t>ПРИ ОТРАВЛЕНИЯХ</w:t>
      </w:r>
    </w:p>
    <w:p w:rsidR="00553B7A" w:rsidRPr="00BA6B45" w:rsidRDefault="00553B7A" w:rsidP="00553B7A">
      <w:pPr>
        <w:spacing w:after="0" w:line="240" w:lineRule="auto"/>
        <w:jc w:val="both"/>
        <w:rPr>
          <w:b/>
          <w:color w:val="FF0000"/>
          <w:spacing w:val="-2"/>
        </w:rPr>
      </w:pPr>
    </w:p>
    <w:p w:rsidR="00553B7A" w:rsidRDefault="00553B7A" w:rsidP="00553B7A">
      <w:pPr>
        <w:spacing w:after="0" w:line="240" w:lineRule="auto"/>
        <w:jc w:val="both"/>
        <w:rPr>
          <w:noProof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b/>
          <w:i/>
          <w:color w:val="0000FF"/>
          <w:sz w:val="24"/>
          <w:szCs w:val="24"/>
        </w:rPr>
        <w:t>Отравление через пищеварительный тракт</w:t>
      </w:r>
      <w:r w:rsidRPr="00553B7A">
        <w:rPr>
          <w:rFonts w:ascii="Times New Roman" w:hAnsi="Times New Roman" w:cs="Times New Roman"/>
          <w:sz w:val="24"/>
          <w:szCs w:val="24"/>
        </w:rPr>
        <w:t xml:space="preserve"> происходит при попадании токсических веществ в организм через рот или при контакте со слизистой  рта. Это могут быть лекарственные препараты, моющие средства, пестициды, грибы и растения.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b/>
          <w:i/>
          <w:color w:val="0000FF"/>
          <w:sz w:val="24"/>
          <w:szCs w:val="24"/>
        </w:rPr>
        <w:t>Отравление через дыхательные пути</w:t>
      </w:r>
      <w:r w:rsidRPr="00553B7A">
        <w:rPr>
          <w:rFonts w:ascii="Times New Roman" w:hAnsi="Times New Roman" w:cs="Times New Roman"/>
          <w:sz w:val="24"/>
          <w:szCs w:val="24"/>
        </w:rPr>
        <w:t xml:space="preserve"> происходит при вдохе газов, паров и ядовитых веществ, применяемых на производстве, таких, как хлор, различные клеи, красители, растворители.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b/>
          <w:i/>
          <w:color w:val="0000FF"/>
          <w:sz w:val="24"/>
          <w:szCs w:val="24"/>
        </w:rPr>
        <w:t>Токсические вещества, проникающие через кожные покровы</w:t>
      </w:r>
      <w:r w:rsidRPr="00553B7A">
        <w:rPr>
          <w:rFonts w:ascii="Times New Roman" w:hAnsi="Times New Roman" w:cs="Times New Roman"/>
          <w:sz w:val="24"/>
          <w:szCs w:val="24"/>
        </w:rPr>
        <w:t>, могут содержаться в некоторых растениях, растворителях и других ядовитых веществах.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b/>
          <w:i/>
          <w:color w:val="0000FF"/>
          <w:sz w:val="24"/>
          <w:szCs w:val="24"/>
        </w:rPr>
        <w:t>Инъецируемые токсические вещества</w:t>
      </w:r>
      <w:r w:rsidRPr="00553B7A">
        <w:rPr>
          <w:rFonts w:ascii="Times New Roman" w:hAnsi="Times New Roman" w:cs="Times New Roman"/>
          <w:sz w:val="24"/>
          <w:szCs w:val="24"/>
        </w:rPr>
        <w:t xml:space="preserve"> попадают в организм при укусе насекомыми, животными, змеями, а также при введении лека</w:t>
      </w:r>
      <w:proofErr w:type="gramStart"/>
      <w:r w:rsidRPr="00553B7A">
        <w:rPr>
          <w:rFonts w:ascii="Times New Roman" w:hAnsi="Times New Roman" w:cs="Times New Roman"/>
          <w:sz w:val="24"/>
          <w:szCs w:val="24"/>
        </w:rPr>
        <w:t>рств шпр</w:t>
      </w:r>
      <w:proofErr w:type="gramEnd"/>
      <w:r w:rsidRPr="00553B7A">
        <w:rPr>
          <w:rFonts w:ascii="Times New Roman" w:hAnsi="Times New Roman" w:cs="Times New Roman"/>
          <w:sz w:val="24"/>
          <w:szCs w:val="24"/>
        </w:rPr>
        <w:t>ицем.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Последствия отравлений зависят от различных факторов, например:</w:t>
      </w:r>
    </w:p>
    <w:p w:rsidR="00553B7A" w:rsidRPr="00553B7A" w:rsidRDefault="00553B7A" w:rsidP="009809BB">
      <w:pPr>
        <w:pStyle w:val="af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вида ядовитого вещества;</w:t>
      </w:r>
    </w:p>
    <w:p w:rsidR="00553B7A" w:rsidRPr="00553B7A" w:rsidRDefault="00553B7A" w:rsidP="009809BB">
      <w:pPr>
        <w:pStyle w:val="af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количества ядовитого вещества;</w:t>
      </w:r>
    </w:p>
    <w:p w:rsidR="00553B7A" w:rsidRPr="00553B7A" w:rsidRDefault="00553B7A" w:rsidP="009809BB">
      <w:pPr>
        <w:pStyle w:val="af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времени, когда наступило отравление;</w:t>
      </w:r>
    </w:p>
    <w:p w:rsidR="00553B7A" w:rsidRPr="00553B7A" w:rsidRDefault="00553B7A" w:rsidP="009809BB">
      <w:pPr>
        <w:pStyle w:val="af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длительности контакта с ядовитым веществом;</w:t>
      </w:r>
    </w:p>
    <w:p w:rsidR="00553B7A" w:rsidRPr="00553B7A" w:rsidRDefault="00553B7A" w:rsidP="009809BB">
      <w:pPr>
        <w:pStyle w:val="af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физиологических характеристик пострадавшего (возраст, вес);</w:t>
      </w:r>
    </w:p>
    <w:p w:rsidR="00553B7A" w:rsidRPr="00553B7A" w:rsidRDefault="00553B7A" w:rsidP="009809BB">
      <w:pPr>
        <w:pStyle w:val="afd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способа попадания яда в организм.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Признаки и симптомы отравления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Самое главное – это определить отравление.</w:t>
      </w:r>
    </w:p>
    <w:p w:rsidR="00553B7A" w:rsidRPr="00553B7A" w:rsidRDefault="00553B7A" w:rsidP="009809BB">
      <w:pPr>
        <w:pStyle w:val="ab"/>
        <w:shd w:val="clear" w:color="auto" w:fill="FFFFFF"/>
        <w:spacing w:after="0" w:line="240" w:lineRule="auto"/>
      </w:pPr>
      <w:r w:rsidRPr="00553B7A">
        <w:t>Обратите внимание, нет ли чего-либо необычного на месте происшествия, будь то неприятный запах, пламя, дым, открытые или опрокинутые емкости, открытая аптечка, перевернутое или поврежденное растение.</w:t>
      </w:r>
    </w:p>
    <w:p w:rsidR="00553B7A" w:rsidRPr="00553B7A" w:rsidRDefault="00553B7A" w:rsidP="009809BB">
      <w:pPr>
        <w:pStyle w:val="ab"/>
        <w:shd w:val="clear" w:color="auto" w:fill="FFFFFF"/>
        <w:spacing w:after="0" w:line="240" w:lineRule="auto"/>
        <w:rPr>
          <w:b/>
        </w:rPr>
      </w:pPr>
      <w:r w:rsidRPr="00553B7A">
        <w:rPr>
          <w:rStyle w:val="af7"/>
        </w:rPr>
        <w:t>Опросите пострадавшего или свидетелей и постарайтесь выяснить:</w:t>
      </w:r>
    </w:p>
    <w:p w:rsidR="00553B7A" w:rsidRPr="00553B7A" w:rsidRDefault="00553B7A" w:rsidP="009809BB">
      <w:pPr>
        <w:pStyle w:val="ab"/>
        <w:shd w:val="clear" w:color="auto" w:fill="FFFFFF"/>
        <w:spacing w:after="0" w:line="240" w:lineRule="auto"/>
      </w:pPr>
      <w:r w:rsidRPr="00553B7A">
        <w:t>• какой вид отравляющего вещества был принят,</w:t>
      </w:r>
    </w:p>
    <w:p w:rsidR="00553B7A" w:rsidRPr="00553B7A" w:rsidRDefault="00553B7A" w:rsidP="009809BB">
      <w:pPr>
        <w:pStyle w:val="ab"/>
        <w:shd w:val="clear" w:color="auto" w:fill="FFFFFF"/>
        <w:spacing w:after="0" w:line="240" w:lineRule="auto"/>
      </w:pPr>
      <w:r w:rsidRPr="00553B7A">
        <w:t>• в каком количестве,</w:t>
      </w:r>
    </w:p>
    <w:p w:rsidR="00553B7A" w:rsidRPr="00553B7A" w:rsidRDefault="00553B7A" w:rsidP="009809BB">
      <w:pPr>
        <w:pStyle w:val="ab"/>
        <w:shd w:val="clear" w:color="auto" w:fill="FFFFFF"/>
        <w:spacing w:after="0" w:line="240" w:lineRule="auto"/>
      </w:pPr>
      <w:r w:rsidRPr="00553B7A">
        <w:t>• как давно.</w:t>
      </w:r>
    </w:p>
    <w:p w:rsidR="00553B7A" w:rsidRPr="00553B7A" w:rsidRDefault="00553B7A" w:rsidP="009809BB">
      <w:pPr>
        <w:pStyle w:val="ab"/>
        <w:shd w:val="clear" w:color="auto" w:fill="FFFFFF"/>
        <w:spacing w:after="0" w:line="240" w:lineRule="auto"/>
      </w:pPr>
      <w:r w:rsidRPr="00553B7A">
        <w:t>Если ядовитое вещество неизвестно, соберите небольшое количество рвотной массы для последующей медицинской экспертизы.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Признаки отравления: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общее болезненное состояние пострадавшего;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тошнота, рвота, понос;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боль в груди или в животе;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нарушение дыхания;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lastRenderedPageBreak/>
        <w:t>потливость, слюноотделение;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потеря сознания;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судороги;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ожоги вокруг губ, на языке или коже;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неестественный цвет кожи, раздражение, ранки;</w:t>
      </w:r>
    </w:p>
    <w:p w:rsidR="00553B7A" w:rsidRPr="00553B7A" w:rsidRDefault="00553B7A" w:rsidP="009809BB">
      <w:pPr>
        <w:pStyle w:val="afd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странная манера поведения.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Первая помощь при отравлении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через пищеварительный тракт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Вызовите рвоту, нажав двумя пальцами на корень языка. Рвоту нельзя вызывать, если пострадавший:</w:t>
      </w:r>
    </w:p>
    <w:p w:rsidR="00553B7A" w:rsidRPr="00553B7A" w:rsidRDefault="00553B7A" w:rsidP="009809BB">
      <w:pPr>
        <w:pStyle w:val="afd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находится без сознания;</w:t>
      </w:r>
    </w:p>
    <w:p w:rsidR="00553B7A" w:rsidRPr="00553B7A" w:rsidRDefault="00553B7A" w:rsidP="009809BB">
      <w:pPr>
        <w:pStyle w:val="afd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находится в состоянии судорог;</w:t>
      </w:r>
    </w:p>
    <w:p w:rsidR="00553B7A" w:rsidRPr="00553B7A" w:rsidRDefault="00553B7A" w:rsidP="009809BB">
      <w:pPr>
        <w:pStyle w:val="afd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беременная женщина;</w:t>
      </w:r>
    </w:p>
    <w:p w:rsidR="00553B7A" w:rsidRPr="00553B7A" w:rsidRDefault="00553B7A" w:rsidP="009809BB">
      <w:pPr>
        <w:pStyle w:val="afd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проглотил едкое вещество (кислоту или щелочь) или продукт, содержащий нефть (керосин или бензин);</w:t>
      </w:r>
    </w:p>
    <w:p w:rsidR="00553B7A" w:rsidRPr="00553B7A" w:rsidRDefault="00553B7A" w:rsidP="009809BB">
      <w:pPr>
        <w:pStyle w:val="afd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имеет сердечное заболевание.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При рвоте выводится лишь часть проглоченного ядовитого вещества, поэтому:</w:t>
      </w:r>
    </w:p>
    <w:p w:rsidR="00553B7A" w:rsidRPr="00553B7A" w:rsidRDefault="00553B7A" w:rsidP="009809BB">
      <w:pPr>
        <w:pStyle w:val="afd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после рвоты дайте пострадавшему 5-6 стаканов воды, чтобы уменьшить концентрацию ядовитого вещества в желудке;</w:t>
      </w:r>
    </w:p>
    <w:p w:rsidR="00553B7A" w:rsidRPr="00553B7A" w:rsidRDefault="00553B7A" w:rsidP="009809BB">
      <w:pPr>
        <w:pStyle w:val="afd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при необходимости вызовите рвоту повторно.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Вызовите скорую помощь.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Первая помощь при отравлении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угарным газом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Следуйте основным принципам оказания первой помощи. Вынесите пострадавшего из зоны отравления на свежий воздух, расстегните одежду. Уложите пострадавшего, приподняв ему ноги, разотрите тело и грудь, укройте </w:t>
      </w:r>
      <w:proofErr w:type="gramStart"/>
      <w:r w:rsidRPr="00553B7A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553B7A">
        <w:rPr>
          <w:rFonts w:ascii="Times New Roman" w:hAnsi="Times New Roman" w:cs="Times New Roman"/>
          <w:sz w:val="24"/>
          <w:szCs w:val="24"/>
        </w:rPr>
        <w:t xml:space="preserve"> и дайте понюхать ватку с нашатырным спиртом.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Немедленно вызовите скорую помощь.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Спасатели не должны подвергать себя воздействию угарного газа дольше, чем это может быть необходимо.  Следует как можно скорее перекрыть источники отравления (например, выключить двигатель автомобиля).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Первая помощь при отравлении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через кожный покров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553B7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53B7A">
        <w:rPr>
          <w:rFonts w:ascii="Times New Roman" w:hAnsi="Times New Roman" w:cs="Times New Roman"/>
          <w:sz w:val="24"/>
          <w:szCs w:val="24"/>
        </w:rPr>
        <w:t xml:space="preserve"> снимите загрязненную ядовитым веществом одежду и старайтесь не трогать ее, пока она не будет выстирана. Первая помощь заключается в тщательном промывании поврежденного места водой в течение 20 минут.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При наличии раны наложите стерильную повязку. Помощь после соприкосновения с ядовитым растением на более поздних этапах включает следующее:</w:t>
      </w:r>
    </w:p>
    <w:p w:rsidR="00553B7A" w:rsidRPr="00553B7A" w:rsidRDefault="00553B7A" w:rsidP="009809BB">
      <w:pPr>
        <w:pStyle w:val="afd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lastRenderedPageBreak/>
        <w:t>при образовании на коже сыпи или пузырей промойте поврежденное место раствором питьевой соды в течение 20 минут для уменьшения зуда;</w:t>
      </w:r>
    </w:p>
    <w:p w:rsidR="00553B7A" w:rsidRPr="00553B7A" w:rsidRDefault="00553B7A" w:rsidP="009809BB">
      <w:pPr>
        <w:pStyle w:val="afd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если состояние пострадавшего ухудшается или повреждена обширная поверхность, обратитесь к врачу.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Первая помощь при </w:t>
      </w:r>
      <w:proofErr w:type="gramStart"/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инъецируемых</w:t>
      </w:r>
      <w:proofErr w:type="gramEnd"/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токсических </w:t>
      </w:r>
      <w:proofErr w:type="gramStart"/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веществах</w:t>
      </w:r>
      <w:proofErr w:type="gramEnd"/>
    </w:p>
    <w:p w:rsidR="00553B7A" w:rsidRPr="00553B7A" w:rsidRDefault="00553B7A" w:rsidP="009809BB">
      <w:pPr>
        <w:pStyle w:val="ab"/>
        <w:shd w:val="clear" w:color="auto" w:fill="FFFFFF"/>
        <w:spacing w:after="0" w:line="240" w:lineRule="auto"/>
      </w:pPr>
      <w:r w:rsidRPr="00553B7A">
        <w:t xml:space="preserve">Следуйте основным принципам оказания первой помощи. </w:t>
      </w:r>
      <w:r w:rsidRPr="00553B7A">
        <w:rPr>
          <w:color w:val="464646"/>
        </w:rPr>
        <w:t xml:space="preserve"> </w:t>
      </w:r>
      <w:r w:rsidRPr="00553B7A">
        <w:t>Наложите на место повреждения сухую стерильную повязку.  При наличии жала, удалите его.  Приложите к месту повреждения кожи «холод» для уменьшения отека.  Следите за возможным появлением аллергической реакции.  Вызывайте скорую помощь, если состояние пострадавшего ухудшается.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Первая помощь при укусе насекомого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 xml:space="preserve">Переместите пострадавшего в безопасное место, чтобы избежать новых укусов. </w:t>
      </w:r>
      <w:r w:rsidRPr="00553B7A">
        <w:rPr>
          <w:rFonts w:ascii="Times New Roman" w:hAnsi="Times New Roman" w:cs="Times New Roman"/>
          <w:sz w:val="24"/>
          <w:szCs w:val="24"/>
        </w:rPr>
        <w:br/>
        <w:t xml:space="preserve">Удалите (соскоблите тупой стороной ножа) жалящее насекомое с поверхности кожи. </w:t>
      </w:r>
      <w:r w:rsidRPr="00553B7A">
        <w:rPr>
          <w:rFonts w:ascii="Times New Roman" w:hAnsi="Times New Roman" w:cs="Times New Roman"/>
          <w:sz w:val="24"/>
          <w:szCs w:val="24"/>
        </w:rPr>
        <w:br/>
        <w:t xml:space="preserve">Вымойте место укуса водой с мылом. </w:t>
      </w:r>
      <w:r w:rsidRPr="00553B7A">
        <w:rPr>
          <w:rFonts w:ascii="Times New Roman" w:hAnsi="Times New Roman" w:cs="Times New Roman"/>
          <w:sz w:val="24"/>
          <w:szCs w:val="24"/>
        </w:rPr>
        <w:br/>
        <w:t xml:space="preserve">Удаляйте жало очень осторожно. </w:t>
      </w:r>
      <w:r w:rsidRPr="00553B7A">
        <w:rPr>
          <w:rFonts w:ascii="Times New Roman" w:hAnsi="Times New Roman" w:cs="Times New Roman"/>
          <w:sz w:val="24"/>
          <w:szCs w:val="24"/>
        </w:rPr>
        <w:br/>
        <w:t xml:space="preserve">Нанесите на место укуса пасту (кашицу) из пищевой соды (смешайте 3 чайные ложки пищевой соды с 1 чайной ложкой воды). </w:t>
      </w:r>
      <w:r w:rsidRPr="00553B7A">
        <w:rPr>
          <w:rFonts w:ascii="Times New Roman" w:hAnsi="Times New Roman" w:cs="Times New Roman"/>
          <w:sz w:val="24"/>
          <w:szCs w:val="24"/>
        </w:rPr>
        <w:br/>
        <w:t xml:space="preserve">Положите холод  на область укуса на 20—30 минут для уменьшения болезненности и отека. </w:t>
      </w:r>
      <w:r w:rsidRPr="00553B7A">
        <w:rPr>
          <w:rFonts w:ascii="Times New Roman" w:hAnsi="Times New Roman" w:cs="Times New Roman"/>
          <w:sz w:val="24"/>
          <w:szCs w:val="24"/>
        </w:rPr>
        <w:br/>
        <w:t xml:space="preserve">Дайте пострадавшему </w:t>
      </w:r>
      <w:hyperlink r:id="rId10" w:history="1">
        <w:r w:rsidRPr="00553B7A">
          <w:rPr>
            <w:rStyle w:val="ad"/>
            <w:rFonts w:ascii="Times New Roman" w:hAnsi="Times New Roman" w:cs="Times New Roman"/>
            <w:sz w:val="24"/>
            <w:szCs w:val="24"/>
          </w:rPr>
          <w:t>противоаллергический</w:t>
        </w:r>
      </w:hyperlink>
      <w:r w:rsidRPr="00553B7A">
        <w:rPr>
          <w:rFonts w:ascii="Times New Roman" w:hAnsi="Times New Roman" w:cs="Times New Roman"/>
          <w:sz w:val="24"/>
          <w:szCs w:val="24"/>
        </w:rPr>
        <w:t xml:space="preserve"> препарат в соответствующей возрасту дозе. Для уменьшения боли и припухлости приложите холодный компресс. Постоянно наблюдайте за состоянием пострадавшего, следите за возможным проявлением аллергической реакции. При ухудшении состояния вызывайте скорую помощь.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Предупреждение случаев отравления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на рабочем месте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Когда существует опасность соприкосновения с отравляющим веществом, надевайте спецодежду и средства защиты органов дыхания. Для профилактики отравлений соблюдайте все предупреждения, указанные на наклейках, ярлыках и в инструкциях по технике безопасности.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53B7A">
        <w:rPr>
          <w:rFonts w:ascii="Times New Roman" w:hAnsi="Times New Roman" w:cs="Times New Roman"/>
          <w:b/>
          <w:color w:val="0000FF"/>
          <w:sz w:val="24"/>
          <w:szCs w:val="24"/>
        </w:rPr>
        <w:t>Профилактика отравлений в быту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B7A">
        <w:rPr>
          <w:rFonts w:ascii="Times New Roman" w:hAnsi="Times New Roman" w:cs="Times New Roman"/>
          <w:sz w:val="24"/>
          <w:szCs w:val="24"/>
        </w:rPr>
        <w:t>Держите все лекарства, ядовитые растения и опасные вещества подальше от детей.  Храните все продукты в их фабричных упаковках с соответствующим названием. Негодные или просроченные продукты следует выбрасывать. Применение опасных химикатов следует проводить в хорошо проветриваемом помещении и строго по инструкции.</w:t>
      </w: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Pr="00553B7A" w:rsidRDefault="00553B7A" w:rsidP="00980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7A" w:rsidRDefault="00553B7A" w:rsidP="00553B7A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553B7A" w:rsidRDefault="00553B7A" w:rsidP="00553B7A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B7A" w:rsidRPr="00BB0F4D" w:rsidRDefault="00553B7A" w:rsidP="0055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AB" w:rsidRPr="000967AB" w:rsidRDefault="000967AB" w:rsidP="00553B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7AB" w:rsidRPr="000967AB" w:rsidRDefault="000967AB" w:rsidP="0043633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8F" w:rsidRDefault="00436335" w:rsidP="00F14415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8A6F8F" w:rsidSect="00F14415">
          <w:headerReference w:type="even" r:id="rId11"/>
          <w:headerReference w:type="default" r:id="rId12"/>
          <w:footerReference w:type="first" r:id="rId13"/>
          <w:pgSz w:w="16838" w:h="11906" w:orient="landscape"/>
          <w:pgMar w:top="720" w:right="720" w:bottom="720" w:left="720" w:header="709" w:footer="307" w:gutter="0"/>
          <w:cols w:space="708"/>
          <w:titlePg/>
          <w:docGrid w:linePitch="360"/>
        </w:sectPr>
      </w:pPr>
      <w:r w:rsidRPr="00436335">
        <w:rPr>
          <w:b/>
        </w:rPr>
        <w:t xml:space="preserve"> </w:t>
      </w:r>
    </w:p>
    <w:p w:rsidR="00183C8A" w:rsidRPr="00062EE0" w:rsidRDefault="00183C8A" w:rsidP="003D4A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183C8A" w:rsidRPr="00062EE0" w:rsidSect="008A6F8F">
      <w:type w:val="continuous"/>
      <w:pgSz w:w="16838" w:h="11906" w:orient="landscape"/>
      <w:pgMar w:top="873" w:right="1134" w:bottom="1122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EB" w:rsidRDefault="00AC03EB" w:rsidP="00567567">
      <w:pPr>
        <w:spacing w:after="0" w:line="240" w:lineRule="auto"/>
      </w:pPr>
      <w:r>
        <w:separator/>
      </w:r>
    </w:p>
  </w:endnote>
  <w:endnote w:type="continuationSeparator" w:id="0">
    <w:p w:rsidR="00AC03EB" w:rsidRDefault="00AC03EB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619"/>
      <w:gridCol w:w="13995"/>
    </w:tblGrid>
    <w:tr w:rsidR="003D4A50">
      <w:tc>
        <w:tcPr>
          <w:tcW w:w="918" w:type="dxa"/>
        </w:tcPr>
        <w:p w:rsidR="003D4A50" w:rsidRDefault="00544E1F">
          <w:pPr>
            <w:pStyle w:val="a6"/>
            <w:jc w:val="right"/>
            <w:rPr>
              <w:b/>
              <w:bCs/>
              <w:color w:val="DDDDDD" w:themeColor="accent1"/>
              <w:sz w:val="32"/>
              <w:szCs w:val="32"/>
            </w:rPr>
          </w:pPr>
          <w:r w:rsidRPr="00544E1F">
            <w:rPr>
              <w:szCs w:val="21"/>
            </w:rPr>
            <w:fldChar w:fldCharType="begin"/>
          </w:r>
          <w:r w:rsidR="003D4A50">
            <w:instrText>PAGE   \* MERGEFORMAT</w:instrText>
          </w:r>
          <w:r w:rsidRPr="00544E1F">
            <w:rPr>
              <w:szCs w:val="21"/>
            </w:rPr>
            <w:fldChar w:fldCharType="separate"/>
          </w:r>
          <w:r w:rsidR="009809BB" w:rsidRPr="009809BB">
            <w:rPr>
              <w:b/>
              <w:bCs/>
              <w:noProof/>
              <w:color w:val="DDDDDD" w:themeColor="accent1"/>
              <w:sz w:val="32"/>
              <w:szCs w:val="32"/>
            </w:rPr>
            <w:t>1</w:t>
          </w:r>
          <w:r>
            <w:rPr>
              <w:b/>
              <w:bCs/>
              <w:color w:val="DDDDD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D4A50" w:rsidRDefault="003D4A50">
          <w:pPr>
            <w:pStyle w:val="a6"/>
          </w:pPr>
        </w:p>
      </w:tc>
    </w:tr>
  </w:tbl>
  <w:p w:rsidR="00740B47" w:rsidRPr="00576286" w:rsidRDefault="00740B47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EB" w:rsidRDefault="00AC03EB" w:rsidP="00567567">
      <w:pPr>
        <w:spacing w:after="0" w:line="240" w:lineRule="auto"/>
      </w:pPr>
      <w:r>
        <w:separator/>
      </w:r>
    </w:p>
  </w:footnote>
  <w:footnote w:type="continuationSeparator" w:id="0">
    <w:p w:rsidR="00AC03EB" w:rsidRDefault="00AC03EB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7" w:rsidRDefault="00544E1F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47" w:rsidRDefault="00544E1F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9BB">
      <w:rPr>
        <w:rStyle w:val="a5"/>
        <w:noProof/>
      </w:rPr>
      <w:t>8</w:t>
    </w:r>
    <w:r>
      <w:rPr>
        <w:rStyle w:val="a5"/>
      </w:rPr>
      <w:fldChar w:fldCharType="end"/>
    </w: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740B47" w:rsidRDefault="00740B47" w:rsidP="00502DB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Муниципальный вестник </w:t>
    </w:r>
    <w:proofErr w:type="spellStart"/>
    <w:r w:rsidR="00C15D1E">
      <w:rPr>
        <w:rFonts w:ascii="Times New Roman" w:hAnsi="Times New Roman" w:cs="Times New Roman"/>
        <w:sz w:val="20"/>
        <w:szCs w:val="20"/>
      </w:rPr>
      <w:t>Судьбодаровского</w:t>
    </w:r>
    <w:proofErr w:type="spellEnd"/>
    <w:r w:rsidR="003D4A5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сельсовета </w:t>
    </w:r>
    <w:r w:rsidR="00436335">
      <w:rPr>
        <w:rFonts w:ascii="Times New Roman" w:hAnsi="Times New Roman" w:cs="Times New Roman"/>
        <w:sz w:val="20"/>
        <w:szCs w:val="20"/>
      </w:rPr>
      <w:t xml:space="preserve">от </w:t>
    </w:r>
    <w:r w:rsidR="00F14415">
      <w:rPr>
        <w:rFonts w:ascii="Times New Roman" w:hAnsi="Times New Roman" w:cs="Times New Roman"/>
        <w:sz w:val="20"/>
        <w:szCs w:val="20"/>
      </w:rPr>
      <w:t>30</w:t>
    </w:r>
    <w:r w:rsidR="00CE74B1">
      <w:rPr>
        <w:rFonts w:ascii="Times New Roman" w:hAnsi="Times New Roman" w:cs="Times New Roman"/>
        <w:sz w:val="20"/>
        <w:szCs w:val="20"/>
      </w:rPr>
      <w:t xml:space="preserve"> </w:t>
    </w:r>
    <w:r w:rsidR="00F14415">
      <w:rPr>
        <w:rFonts w:ascii="Times New Roman" w:hAnsi="Times New Roman" w:cs="Times New Roman"/>
        <w:sz w:val="20"/>
        <w:szCs w:val="20"/>
      </w:rPr>
      <w:t>ноября</w:t>
    </w:r>
    <w:r w:rsidR="00CE74B1">
      <w:rPr>
        <w:rFonts w:ascii="Times New Roman" w:hAnsi="Times New Roman" w:cs="Times New Roman"/>
        <w:sz w:val="20"/>
        <w:szCs w:val="20"/>
      </w:rPr>
      <w:t xml:space="preserve"> 2023года № 0</w:t>
    </w:r>
    <w:r w:rsidR="00F14415">
      <w:rPr>
        <w:rFonts w:ascii="Times New Roman" w:hAnsi="Times New Roman" w:cs="Times New Roman"/>
        <w:sz w:val="20"/>
        <w:szCs w:val="20"/>
      </w:rPr>
      <w:t>3</w:t>
    </w:r>
  </w:p>
  <w:p w:rsidR="00740B47" w:rsidRPr="00567567" w:rsidRDefault="00740B47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05820572"/>
    <w:multiLevelType w:val="hybridMultilevel"/>
    <w:tmpl w:val="3B4074A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0AD71E03"/>
    <w:multiLevelType w:val="hybridMultilevel"/>
    <w:tmpl w:val="093CAD90"/>
    <w:lvl w:ilvl="0" w:tplc="A4E42AAE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7">
    <w:nsid w:val="17903491"/>
    <w:multiLevelType w:val="hybridMultilevel"/>
    <w:tmpl w:val="A31CF684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19882C37"/>
    <w:multiLevelType w:val="multilevel"/>
    <w:tmpl w:val="19882C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2">
    <w:nsid w:val="1F0D7320"/>
    <w:multiLevelType w:val="hybridMultilevel"/>
    <w:tmpl w:val="C730F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2D7F147A"/>
    <w:multiLevelType w:val="hybridMultilevel"/>
    <w:tmpl w:val="411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37CB2B8B"/>
    <w:multiLevelType w:val="hybridMultilevel"/>
    <w:tmpl w:val="52D89D38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4786008"/>
    <w:multiLevelType w:val="hybridMultilevel"/>
    <w:tmpl w:val="AC46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5A5ACB"/>
    <w:multiLevelType w:val="hybridMultilevel"/>
    <w:tmpl w:val="BB3C8636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691069C"/>
    <w:multiLevelType w:val="hybridMultilevel"/>
    <w:tmpl w:val="8A9AD44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696EAC"/>
    <w:multiLevelType w:val="hybridMultilevel"/>
    <w:tmpl w:val="89BA4F08"/>
    <w:lvl w:ilvl="0" w:tplc="49D621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2"/>
  </w:num>
  <w:num w:numId="2">
    <w:abstractNumId w:val="44"/>
  </w:num>
  <w:num w:numId="3">
    <w:abstractNumId w:val="4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1"/>
  </w:num>
  <w:num w:numId="21">
    <w:abstractNumId w:val="28"/>
  </w:num>
  <w:num w:numId="22">
    <w:abstractNumId w:val="31"/>
  </w:num>
  <w:num w:numId="23">
    <w:abstractNumId w:val="38"/>
  </w:num>
  <w:num w:numId="24">
    <w:abstractNumId w:val="34"/>
  </w:num>
  <w:num w:numId="25">
    <w:abstractNumId w:val="39"/>
  </w:num>
  <w:num w:numId="26">
    <w:abstractNumId w:val="30"/>
  </w:num>
  <w:num w:numId="27">
    <w:abstractNumId w:val="52"/>
  </w:num>
  <w:num w:numId="28">
    <w:abstractNumId w:val="32"/>
  </w:num>
  <w:num w:numId="29">
    <w:abstractNumId w:val="25"/>
  </w:num>
  <w:num w:numId="30">
    <w:abstractNumId w:val="40"/>
  </w:num>
  <w:num w:numId="31">
    <w:abstractNumId w:val="27"/>
  </w:num>
  <w:num w:numId="32">
    <w:abstractNumId w:val="23"/>
  </w:num>
  <w:num w:numId="33">
    <w:abstractNumId w:val="45"/>
  </w:num>
  <w:num w:numId="34">
    <w:abstractNumId w:val="37"/>
  </w:num>
  <w:num w:numId="35">
    <w:abstractNumId w:val="4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DEF"/>
    <w:rsid w:val="000538A4"/>
    <w:rsid w:val="000542D2"/>
    <w:rsid w:val="00054B18"/>
    <w:rsid w:val="00054B48"/>
    <w:rsid w:val="000563C2"/>
    <w:rsid w:val="0005778C"/>
    <w:rsid w:val="0006118C"/>
    <w:rsid w:val="00062701"/>
    <w:rsid w:val="00062EE0"/>
    <w:rsid w:val="00063976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7AB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869EE"/>
    <w:rsid w:val="001911BE"/>
    <w:rsid w:val="0019393A"/>
    <w:rsid w:val="001A31D2"/>
    <w:rsid w:val="001A413E"/>
    <w:rsid w:val="001A5D24"/>
    <w:rsid w:val="001A7299"/>
    <w:rsid w:val="001A7985"/>
    <w:rsid w:val="001B1309"/>
    <w:rsid w:val="001B3CBC"/>
    <w:rsid w:val="001B4A28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164F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609B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B676B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4A50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6335"/>
    <w:rsid w:val="00437321"/>
    <w:rsid w:val="0043735D"/>
    <w:rsid w:val="004466A5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188"/>
    <w:rsid w:val="004B473C"/>
    <w:rsid w:val="004B6652"/>
    <w:rsid w:val="004C0ACB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D03"/>
    <w:rsid w:val="0052670E"/>
    <w:rsid w:val="005273B7"/>
    <w:rsid w:val="00531F65"/>
    <w:rsid w:val="00535F7D"/>
    <w:rsid w:val="0053707F"/>
    <w:rsid w:val="0053733E"/>
    <w:rsid w:val="005401C9"/>
    <w:rsid w:val="0054085C"/>
    <w:rsid w:val="00542362"/>
    <w:rsid w:val="00542369"/>
    <w:rsid w:val="00544A5E"/>
    <w:rsid w:val="00544E1F"/>
    <w:rsid w:val="00545213"/>
    <w:rsid w:val="0054549E"/>
    <w:rsid w:val="00547121"/>
    <w:rsid w:val="00547BE6"/>
    <w:rsid w:val="00547C17"/>
    <w:rsid w:val="00553B7A"/>
    <w:rsid w:val="005571F1"/>
    <w:rsid w:val="00560294"/>
    <w:rsid w:val="00560E80"/>
    <w:rsid w:val="005626D1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84C"/>
    <w:rsid w:val="005E0B78"/>
    <w:rsid w:val="005E3E67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4CE7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6443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B47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48C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0B50"/>
    <w:rsid w:val="008A380A"/>
    <w:rsid w:val="008A4B87"/>
    <w:rsid w:val="008A4F81"/>
    <w:rsid w:val="008A53C1"/>
    <w:rsid w:val="008A6380"/>
    <w:rsid w:val="008A6F8F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E3B39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09BB"/>
    <w:rsid w:val="00985D8D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78B"/>
    <w:rsid w:val="00AB6B03"/>
    <w:rsid w:val="00AC03EB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155F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143"/>
    <w:rsid w:val="00C13221"/>
    <w:rsid w:val="00C145DE"/>
    <w:rsid w:val="00C15D1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87E1A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74B1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2BD"/>
    <w:rsid w:val="00D918E5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AB3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E6CC1"/>
    <w:rsid w:val="00EF509F"/>
    <w:rsid w:val="00EF6500"/>
    <w:rsid w:val="00EF7239"/>
    <w:rsid w:val="00F02E62"/>
    <w:rsid w:val="00F03904"/>
    <w:rsid w:val="00F05330"/>
    <w:rsid w:val="00F07031"/>
    <w:rsid w:val="00F11239"/>
    <w:rsid w:val="00F14415"/>
    <w:rsid w:val="00F15231"/>
    <w:rsid w:val="00F153D2"/>
    <w:rsid w:val="00F21854"/>
    <w:rsid w:val="00F21C38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F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  <w:style w:type="paragraph" w:styleId="affffb">
    <w:name w:val="Block Text"/>
    <w:basedOn w:val="a"/>
    <w:rsid w:val="00553B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5" w:firstLine="270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link w:val="aff0"/>
    <w:uiPriority w:val="99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1">
    <w:name w:val="Title"/>
    <w:basedOn w:val="a"/>
    <w:link w:val="aff2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2">
    <w:name w:val="Название Знак"/>
    <w:basedOn w:val="a0"/>
    <w:link w:val="aff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Subtitle"/>
    <w:basedOn w:val="a"/>
    <w:link w:val="aff4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4">
    <w:name w:val="Подзаголовок Знак"/>
    <w:basedOn w:val="a0"/>
    <w:link w:val="aff3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Plain Text"/>
    <w:basedOn w:val="a"/>
    <w:link w:val="aff7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8">
    <w:name w:val="Document Map"/>
    <w:basedOn w:val="a"/>
    <w:link w:val="aff9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</w:rPr>
  </w:style>
  <w:style w:type="paragraph" w:customStyle="1" w:styleId="affa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c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d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e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f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0">
    <w:name w:val="Цветовое выделение"/>
    <w:rsid w:val="00B62D4E"/>
    <w:rPr>
      <w:b/>
      <w:color w:val="26282F"/>
    </w:rPr>
  </w:style>
  <w:style w:type="character" w:customStyle="1" w:styleId="afff1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2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3">
    <w:name w:val="List"/>
    <w:basedOn w:val="Textbody"/>
    <w:rsid w:val="00B62D4E"/>
  </w:style>
  <w:style w:type="paragraph" w:styleId="afff4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5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ff7">
    <w:name w:val="Подпись к картинке_"/>
    <w:link w:val="afff8"/>
    <w:rsid w:val="00850719"/>
    <w:rPr>
      <w:color w:val="3B393D"/>
      <w:shd w:val="clear" w:color="auto" w:fill="FFFFFF"/>
    </w:rPr>
  </w:style>
  <w:style w:type="paragraph" w:customStyle="1" w:styleId="afff8">
    <w:name w:val="Подпись к картинке"/>
    <w:basedOn w:val="a"/>
    <w:link w:val="afff7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9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b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e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0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1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2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4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5">
    <w:name w:val="Оглавление_"/>
    <w:basedOn w:val="a0"/>
    <w:link w:val="affff6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6">
    <w:name w:val="Оглавление"/>
    <w:basedOn w:val="a"/>
    <w:link w:val="affff5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7">
    <w:name w:val="Другое_"/>
    <w:basedOn w:val="a0"/>
    <w:link w:val="affff8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8">
    <w:name w:val="Другое"/>
    <w:basedOn w:val="a"/>
    <w:link w:val="affff7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9">
    <w:name w:val="Подпись к таблице_"/>
    <w:basedOn w:val="a0"/>
    <w:link w:val="affffa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a">
    <w:name w:val="Подпись к таблице"/>
    <w:basedOn w:val="a"/>
    <w:link w:val="affff9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0">
    <w:name w:val="Без интервала Знак"/>
    <w:link w:val="aff"/>
    <w:uiPriority w:val="99"/>
    <w:locked/>
    <w:rsid w:val="00EA6AB3"/>
    <w:rPr>
      <w:rFonts w:ascii="Calibri" w:eastAsia="Calibri" w:hAnsi="Calibri" w:cs="Times New Roman"/>
    </w:rPr>
  </w:style>
  <w:style w:type="character" w:customStyle="1" w:styleId="diffins">
    <w:name w:val="diff_ins"/>
    <w:uiPriority w:val="99"/>
    <w:rsid w:val="00EA6AB3"/>
  </w:style>
  <w:style w:type="character" w:customStyle="1" w:styleId="FontStyle51">
    <w:name w:val="Font Style51"/>
    <w:rsid w:val="00EA6A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alth.mail.ru/drug/rubric/R0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2374-F9C6-425A-A41F-71083EC5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SudbSS</cp:lastModifiedBy>
  <cp:revision>9</cp:revision>
  <cp:lastPrinted>2023-12-04T12:15:00Z</cp:lastPrinted>
  <dcterms:created xsi:type="dcterms:W3CDTF">2023-10-10T12:03:00Z</dcterms:created>
  <dcterms:modified xsi:type="dcterms:W3CDTF">2023-12-04T12:17:00Z</dcterms:modified>
</cp:coreProperties>
</file>